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BA6AF" w14:textId="77777777" w:rsidR="003814D7" w:rsidRPr="000B739A" w:rsidRDefault="003814D7" w:rsidP="003814D7">
      <w:pPr>
        <w:jc w:val="center"/>
        <w:rPr>
          <w:rFonts w:ascii="Monotype Corsiva" w:hAnsi="Monotype Corsiva" w:cs="Andalus"/>
          <w:sz w:val="72"/>
          <w:szCs w:val="72"/>
          <w:lang w:val="en-GB"/>
        </w:rPr>
      </w:pPr>
      <w:bookmarkStart w:id="0" w:name="_GoBack"/>
      <w:bookmarkEnd w:id="0"/>
      <w:r w:rsidRPr="000B739A">
        <w:rPr>
          <w:rFonts w:ascii="Monotype Corsiva" w:hAnsi="Monotype Corsiva" w:cs="Andalus"/>
          <w:sz w:val="72"/>
          <w:szCs w:val="72"/>
          <w:lang w:val="en-GB"/>
        </w:rPr>
        <w:t>Cogs &amp; Wheels Ladies Morris</w:t>
      </w:r>
    </w:p>
    <w:p w14:paraId="19D63A3A" w14:textId="77777777" w:rsidR="003814D7" w:rsidRDefault="003814D7" w:rsidP="003814D7">
      <w:pPr>
        <w:jc w:val="center"/>
        <w:rPr>
          <w:rFonts w:ascii="Andalus" w:hAnsi="Andalus" w:cs="Andalus"/>
          <w:sz w:val="28"/>
          <w:szCs w:val="28"/>
          <w:lang w:val="en-GB"/>
        </w:rPr>
      </w:pPr>
    </w:p>
    <w:p w14:paraId="4A8494D1" w14:textId="77777777" w:rsidR="003814D7" w:rsidRPr="001E460B" w:rsidRDefault="003814D7" w:rsidP="003814D7">
      <w:pPr>
        <w:jc w:val="center"/>
        <w:rPr>
          <w:rFonts w:ascii="Britannic Bold" w:hAnsi="Britannic Bold" w:cs="Andalus"/>
          <w:b/>
          <w:sz w:val="72"/>
          <w:szCs w:val="72"/>
          <w:lang w:val="en-GB"/>
        </w:rPr>
      </w:pPr>
      <w:r w:rsidRPr="001E460B">
        <w:rPr>
          <w:rFonts w:ascii="Britannic Bold" w:hAnsi="Britannic Bold" w:cs="Andalus"/>
          <w:b/>
          <w:sz w:val="72"/>
          <w:szCs w:val="72"/>
          <w:lang w:val="en-GB"/>
        </w:rPr>
        <w:t>Dancers Handbook</w:t>
      </w:r>
    </w:p>
    <w:p w14:paraId="5B4DF648" w14:textId="77777777" w:rsidR="003814D7" w:rsidRDefault="006E646F" w:rsidP="003814D7">
      <w:pPr>
        <w:jc w:val="center"/>
        <w:rPr>
          <w:rFonts w:ascii="Britannic Bold" w:hAnsi="Britannic Bold" w:cs="Andalus"/>
          <w:sz w:val="28"/>
          <w:szCs w:val="28"/>
          <w:lang w:val="en-GB"/>
        </w:rPr>
      </w:pPr>
      <w:r>
        <w:rPr>
          <w:rFonts w:ascii="Britannic Bold" w:hAnsi="Britannic Bold" w:cs="Andalus"/>
          <w:sz w:val="28"/>
          <w:szCs w:val="28"/>
          <w:lang w:val="en-GB"/>
        </w:rPr>
        <w:t>3rd</w:t>
      </w:r>
      <w:r w:rsidR="003814D7" w:rsidRPr="001E460B">
        <w:rPr>
          <w:rFonts w:ascii="Britannic Bold" w:hAnsi="Britannic Bold" w:cs="Andalus"/>
          <w:sz w:val="28"/>
          <w:szCs w:val="28"/>
          <w:lang w:val="en-GB"/>
        </w:rPr>
        <w:t xml:space="preserve"> Edition </w:t>
      </w:r>
    </w:p>
    <w:p w14:paraId="58EE189F" w14:textId="77777777" w:rsidR="003814D7" w:rsidRPr="001E460B" w:rsidRDefault="006E646F" w:rsidP="003814D7">
      <w:pPr>
        <w:jc w:val="center"/>
        <w:rPr>
          <w:rFonts w:ascii="Britannic Bold" w:hAnsi="Britannic Bold" w:cs="Andalus"/>
          <w:sz w:val="28"/>
          <w:szCs w:val="28"/>
          <w:lang w:val="en-GB"/>
        </w:rPr>
      </w:pPr>
      <w:r>
        <w:rPr>
          <w:rFonts w:ascii="Britannic Bold" w:hAnsi="Britannic Bold" w:cs="Andalus"/>
          <w:sz w:val="28"/>
          <w:szCs w:val="28"/>
          <w:lang w:val="en-GB"/>
        </w:rPr>
        <w:t xml:space="preserve">2017 </w:t>
      </w:r>
      <w:r w:rsidR="003814D7">
        <w:rPr>
          <w:rFonts w:ascii="Britannic Bold" w:hAnsi="Britannic Bold" w:cs="Andalus"/>
          <w:sz w:val="28"/>
          <w:szCs w:val="28"/>
          <w:lang w:val="en-GB"/>
        </w:rPr>
        <w:t>update</w:t>
      </w:r>
    </w:p>
    <w:p w14:paraId="41337E41" w14:textId="77777777" w:rsidR="003814D7" w:rsidRDefault="003814D7" w:rsidP="003814D7">
      <w:pPr>
        <w:jc w:val="center"/>
        <w:rPr>
          <w:rFonts w:ascii="Andalus" w:hAnsi="Andalus" w:cs="Andalus"/>
          <w:sz w:val="28"/>
          <w:szCs w:val="28"/>
          <w:lang w:val="en-GB"/>
        </w:rPr>
      </w:pPr>
    </w:p>
    <w:p w14:paraId="6F7F4C11" w14:textId="77777777" w:rsidR="003814D7" w:rsidRDefault="003814D7" w:rsidP="003814D7">
      <w:pPr>
        <w:jc w:val="center"/>
        <w:rPr>
          <w:rFonts w:ascii="Century Gothic" w:hAnsi="Century Gothic" w:cs="Andalus"/>
          <w:sz w:val="28"/>
          <w:szCs w:val="28"/>
          <w:lang w:val="en-GB"/>
        </w:rPr>
      </w:pPr>
    </w:p>
    <w:p w14:paraId="01961AD2" w14:textId="77777777" w:rsidR="003814D7" w:rsidRPr="001E460B" w:rsidRDefault="003814D7" w:rsidP="003814D7">
      <w:pPr>
        <w:jc w:val="center"/>
        <w:rPr>
          <w:rFonts w:ascii="Century Gothic" w:hAnsi="Century Gothic" w:cs="Andalus"/>
          <w:sz w:val="28"/>
          <w:szCs w:val="28"/>
          <w:lang w:val="en-GB"/>
        </w:rPr>
      </w:pPr>
      <w:r w:rsidRPr="001E460B">
        <w:rPr>
          <w:rFonts w:ascii="Century Gothic" w:hAnsi="Century Gothic" w:cs="Andalus"/>
          <w:sz w:val="28"/>
          <w:szCs w:val="28"/>
          <w:lang w:val="en-GB"/>
        </w:rPr>
        <w:t>Contents</w:t>
      </w:r>
    </w:p>
    <w:p w14:paraId="768F9A77" w14:textId="77777777" w:rsidR="003814D7" w:rsidRPr="001E460B" w:rsidRDefault="003814D7" w:rsidP="003814D7">
      <w:pPr>
        <w:jc w:val="center"/>
        <w:rPr>
          <w:rFonts w:ascii="Century Gothic" w:hAnsi="Century Gothic" w:cs="Andalus"/>
          <w:sz w:val="28"/>
          <w:szCs w:val="28"/>
          <w:lang w:val="en-GB"/>
        </w:rPr>
      </w:pPr>
    </w:p>
    <w:p w14:paraId="7E25BF90" w14:textId="77777777" w:rsidR="003814D7" w:rsidRPr="001E460B" w:rsidRDefault="003814D7" w:rsidP="003814D7">
      <w:pPr>
        <w:jc w:val="center"/>
        <w:rPr>
          <w:rFonts w:ascii="Century Gothic" w:hAnsi="Century Gothic" w:cs="Andalus"/>
          <w:sz w:val="28"/>
          <w:szCs w:val="28"/>
          <w:lang w:val="en-GB"/>
        </w:rPr>
      </w:pPr>
    </w:p>
    <w:p w14:paraId="0932F81E" w14:textId="77777777" w:rsidR="003814D7" w:rsidRPr="001E460B" w:rsidRDefault="003814D7" w:rsidP="003814D7">
      <w:pPr>
        <w:pStyle w:val="ListParagraph"/>
        <w:numPr>
          <w:ilvl w:val="0"/>
          <w:numId w:val="7"/>
        </w:numPr>
        <w:rPr>
          <w:rFonts w:ascii="Century Gothic" w:hAnsi="Century Gothic" w:cs="Andalus"/>
          <w:sz w:val="28"/>
          <w:szCs w:val="28"/>
          <w:lang w:val="en-GB"/>
        </w:rPr>
      </w:pPr>
      <w:r w:rsidRPr="001E460B">
        <w:rPr>
          <w:rFonts w:ascii="Century Gothic" w:hAnsi="Century Gothic" w:cs="Andalus"/>
          <w:sz w:val="28"/>
          <w:szCs w:val="28"/>
          <w:lang w:val="en-GB"/>
        </w:rPr>
        <w:t>A brief history of Cogs and Wheels Ladies Morris</w:t>
      </w:r>
    </w:p>
    <w:p w14:paraId="036553AB" w14:textId="77777777" w:rsidR="003814D7" w:rsidRPr="001E460B" w:rsidRDefault="003814D7" w:rsidP="003814D7">
      <w:pPr>
        <w:pStyle w:val="ListParagraph"/>
        <w:numPr>
          <w:ilvl w:val="0"/>
          <w:numId w:val="7"/>
        </w:numPr>
        <w:rPr>
          <w:rFonts w:ascii="Century Gothic" w:hAnsi="Century Gothic" w:cs="Andalus"/>
          <w:sz w:val="28"/>
          <w:szCs w:val="28"/>
          <w:lang w:val="en-GB"/>
        </w:rPr>
      </w:pPr>
      <w:r w:rsidRPr="001E460B">
        <w:rPr>
          <w:rFonts w:ascii="Century Gothic" w:hAnsi="Century Gothic" w:cs="Andalus"/>
          <w:sz w:val="28"/>
          <w:szCs w:val="28"/>
          <w:lang w:val="en-GB"/>
        </w:rPr>
        <w:t>The origins of The Morris</w:t>
      </w:r>
    </w:p>
    <w:p w14:paraId="61478682" w14:textId="77777777" w:rsidR="003814D7" w:rsidRPr="001E460B" w:rsidRDefault="003814D7" w:rsidP="003814D7">
      <w:pPr>
        <w:pStyle w:val="ListParagraph"/>
        <w:numPr>
          <w:ilvl w:val="0"/>
          <w:numId w:val="7"/>
        </w:numPr>
        <w:rPr>
          <w:rFonts w:ascii="Century Gothic" w:hAnsi="Century Gothic" w:cs="Andalus"/>
          <w:sz w:val="28"/>
          <w:szCs w:val="28"/>
          <w:lang w:val="en-GB"/>
        </w:rPr>
      </w:pPr>
      <w:r w:rsidRPr="001E460B">
        <w:rPr>
          <w:rFonts w:ascii="Century Gothic" w:hAnsi="Century Gothic" w:cs="Andalus"/>
          <w:sz w:val="28"/>
          <w:szCs w:val="28"/>
          <w:lang w:val="en-GB"/>
        </w:rPr>
        <w:t>Who does what</w:t>
      </w:r>
    </w:p>
    <w:p w14:paraId="10001CB2" w14:textId="77777777" w:rsidR="003814D7" w:rsidRPr="001E460B" w:rsidRDefault="003814D7" w:rsidP="003814D7">
      <w:pPr>
        <w:pStyle w:val="ListParagraph"/>
        <w:numPr>
          <w:ilvl w:val="0"/>
          <w:numId w:val="7"/>
        </w:numPr>
        <w:rPr>
          <w:rFonts w:ascii="Century Gothic" w:hAnsi="Century Gothic" w:cs="Andalus"/>
          <w:sz w:val="28"/>
          <w:szCs w:val="28"/>
          <w:lang w:val="en-GB"/>
        </w:rPr>
      </w:pPr>
      <w:r w:rsidRPr="001E460B">
        <w:rPr>
          <w:rFonts w:ascii="Century Gothic" w:hAnsi="Century Gothic" w:cs="Andalus"/>
          <w:sz w:val="28"/>
          <w:szCs w:val="28"/>
          <w:lang w:val="en-GB"/>
        </w:rPr>
        <w:t>More than just the dancing</w:t>
      </w:r>
    </w:p>
    <w:p w14:paraId="6F59889E" w14:textId="77777777" w:rsidR="003814D7" w:rsidRPr="001E460B" w:rsidRDefault="003814D7" w:rsidP="003814D7">
      <w:pPr>
        <w:pStyle w:val="ListParagraph"/>
        <w:numPr>
          <w:ilvl w:val="0"/>
          <w:numId w:val="7"/>
        </w:numPr>
        <w:rPr>
          <w:rFonts w:ascii="Century Gothic" w:hAnsi="Century Gothic" w:cs="Andalus"/>
          <w:sz w:val="28"/>
          <w:szCs w:val="28"/>
          <w:lang w:val="en-GB"/>
        </w:rPr>
      </w:pPr>
      <w:r w:rsidRPr="001E460B">
        <w:rPr>
          <w:rFonts w:ascii="Century Gothic" w:hAnsi="Century Gothic" w:cs="Andalus"/>
          <w:sz w:val="28"/>
          <w:szCs w:val="28"/>
          <w:lang w:val="en-GB"/>
        </w:rPr>
        <w:t>What is good and what is not</w:t>
      </w:r>
    </w:p>
    <w:p w14:paraId="58DAF8D4" w14:textId="77777777" w:rsidR="003814D7" w:rsidRPr="001E460B" w:rsidRDefault="003814D7" w:rsidP="003814D7">
      <w:pPr>
        <w:pStyle w:val="ListParagraph"/>
        <w:numPr>
          <w:ilvl w:val="0"/>
          <w:numId w:val="7"/>
        </w:numPr>
        <w:rPr>
          <w:rFonts w:ascii="Century Gothic" w:hAnsi="Century Gothic" w:cs="Andalus"/>
          <w:sz w:val="28"/>
          <w:szCs w:val="28"/>
          <w:lang w:val="en-GB"/>
        </w:rPr>
      </w:pPr>
      <w:r w:rsidRPr="001E460B">
        <w:rPr>
          <w:rFonts w:ascii="Century Gothic" w:hAnsi="Century Gothic" w:cs="Andalus"/>
          <w:sz w:val="28"/>
          <w:szCs w:val="28"/>
          <w:lang w:val="en-GB"/>
        </w:rPr>
        <w:t>What does that mean?</w:t>
      </w:r>
    </w:p>
    <w:p w14:paraId="6388B85A" w14:textId="77777777" w:rsidR="003814D7" w:rsidRPr="001E460B" w:rsidRDefault="003814D7" w:rsidP="003814D7">
      <w:pPr>
        <w:pStyle w:val="ListParagraph"/>
        <w:numPr>
          <w:ilvl w:val="0"/>
          <w:numId w:val="7"/>
        </w:numPr>
        <w:rPr>
          <w:rFonts w:ascii="Century Gothic" w:hAnsi="Century Gothic" w:cs="Andalus"/>
          <w:sz w:val="28"/>
          <w:szCs w:val="28"/>
          <w:lang w:val="en-GB"/>
        </w:rPr>
      </w:pPr>
      <w:r w:rsidRPr="001E460B">
        <w:rPr>
          <w:rFonts w:ascii="Century Gothic" w:hAnsi="Century Gothic" w:cs="Andalus"/>
          <w:sz w:val="28"/>
          <w:szCs w:val="28"/>
          <w:lang w:val="en-GB"/>
        </w:rPr>
        <w:t>Are you well enough to dance?</w:t>
      </w:r>
    </w:p>
    <w:p w14:paraId="0F153EA6" w14:textId="77777777" w:rsidR="003814D7" w:rsidRPr="001E460B" w:rsidRDefault="003814D7" w:rsidP="003814D7">
      <w:pPr>
        <w:pStyle w:val="ListParagraph"/>
        <w:numPr>
          <w:ilvl w:val="0"/>
          <w:numId w:val="7"/>
        </w:numPr>
        <w:rPr>
          <w:rFonts w:ascii="Century Gothic" w:hAnsi="Century Gothic" w:cs="Andalus"/>
          <w:sz w:val="28"/>
          <w:szCs w:val="28"/>
          <w:lang w:val="en-GB"/>
        </w:rPr>
      </w:pPr>
      <w:r w:rsidRPr="001E460B">
        <w:rPr>
          <w:rFonts w:ascii="Century Gothic" w:hAnsi="Century Gothic" w:cs="Andalus"/>
          <w:sz w:val="28"/>
          <w:szCs w:val="28"/>
          <w:lang w:val="en-GB"/>
        </w:rPr>
        <w:t>What we look like</w:t>
      </w:r>
    </w:p>
    <w:p w14:paraId="3D1113A3" w14:textId="77777777" w:rsidR="003814D7" w:rsidRPr="001E460B" w:rsidRDefault="003814D7" w:rsidP="003814D7">
      <w:pPr>
        <w:pStyle w:val="ListParagraph"/>
        <w:numPr>
          <w:ilvl w:val="0"/>
          <w:numId w:val="7"/>
        </w:numPr>
        <w:rPr>
          <w:rFonts w:ascii="Century Gothic" w:hAnsi="Century Gothic" w:cs="Andalus"/>
          <w:sz w:val="28"/>
          <w:szCs w:val="28"/>
          <w:lang w:val="en-GB"/>
        </w:rPr>
      </w:pPr>
      <w:r w:rsidRPr="001E460B">
        <w:rPr>
          <w:rFonts w:ascii="Century Gothic" w:hAnsi="Century Gothic" w:cs="Andalus"/>
          <w:sz w:val="28"/>
          <w:szCs w:val="28"/>
          <w:lang w:val="en-GB"/>
        </w:rPr>
        <w:t>Cogs and Wheels repertoire</w:t>
      </w:r>
    </w:p>
    <w:p w14:paraId="532B29EF" w14:textId="77777777" w:rsidR="003814D7" w:rsidRPr="001E460B" w:rsidRDefault="003814D7" w:rsidP="003814D7">
      <w:pPr>
        <w:pStyle w:val="ListParagraph"/>
        <w:numPr>
          <w:ilvl w:val="0"/>
          <w:numId w:val="7"/>
        </w:numPr>
        <w:rPr>
          <w:rFonts w:ascii="Century Gothic" w:hAnsi="Century Gothic" w:cs="Andalus"/>
          <w:sz w:val="28"/>
          <w:szCs w:val="28"/>
          <w:lang w:val="en-GB"/>
        </w:rPr>
      </w:pPr>
      <w:r w:rsidRPr="001E460B">
        <w:rPr>
          <w:rFonts w:ascii="Century Gothic" w:hAnsi="Century Gothic" w:cs="Andalus"/>
          <w:sz w:val="28"/>
          <w:szCs w:val="28"/>
          <w:lang w:val="en-GB"/>
        </w:rPr>
        <w:t>Traditions and their characteristics</w:t>
      </w:r>
    </w:p>
    <w:p w14:paraId="39F487DF" w14:textId="77777777" w:rsidR="003814D7" w:rsidRPr="001E460B" w:rsidRDefault="003814D7" w:rsidP="003814D7">
      <w:pPr>
        <w:pStyle w:val="ListParagraph"/>
        <w:ind w:left="1080"/>
        <w:rPr>
          <w:rFonts w:ascii="Century Gothic" w:hAnsi="Century Gothic" w:cs="Andalus"/>
          <w:sz w:val="28"/>
          <w:szCs w:val="28"/>
          <w:lang w:val="en-GB"/>
        </w:rPr>
      </w:pPr>
      <w:r w:rsidRPr="001E460B">
        <w:rPr>
          <w:rFonts w:ascii="Century Gothic" w:hAnsi="Century Gothic" w:cs="Andalus"/>
          <w:sz w:val="28"/>
          <w:szCs w:val="28"/>
          <w:lang w:val="en-GB"/>
        </w:rPr>
        <w:t xml:space="preserve"> </w:t>
      </w:r>
    </w:p>
    <w:p w14:paraId="750D4BE0" w14:textId="77777777" w:rsidR="003814D7" w:rsidRDefault="003814D7" w:rsidP="003814D7">
      <w:pPr>
        <w:jc w:val="center"/>
        <w:rPr>
          <w:rFonts w:ascii="Andalus" w:hAnsi="Andalus" w:cs="Andalus"/>
          <w:sz w:val="28"/>
          <w:szCs w:val="28"/>
          <w:lang w:val="en-GB"/>
        </w:rPr>
      </w:pPr>
    </w:p>
    <w:p w14:paraId="1A24D6B9" w14:textId="77777777" w:rsidR="003814D7" w:rsidRDefault="003814D7" w:rsidP="003814D7">
      <w:pPr>
        <w:jc w:val="center"/>
        <w:rPr>
          <w:rFonts w:ascii="Andalus" w:hAnsi="Andalus" w:cs="Andalus"/>
          <w:sz w:val="22"/>
          <w:szCs w:val="22"/>
          <w:lang w:val="en-GB"/>
        </w:rPr>
      </w:pPr>
    </w:p>
    <w:p w14:paraId="124E44E9" w14:textId="77777777" w:rsidR="003814D7" w:rsidRDefault="003814D7" w:rsidP="003814D7">
      <w:pPr>
        <w:jc w:val="center"/>
        <w:rPr>
          <w:rFonts w:ascii="Andalus" w:hAnsi="Andalus" w:cs="Andalus"/>
          <w:sz w:val="22"/>
          <w:szCs w:val="22"/>
          <w:lang w:val="en-GB"/>
        </w:rPr>
      </w:pPr>
    </w:p>
    <w:p w14:paraId="5FB65FFB" w14:textId="77777777" w:rsidR="003814D7" w:rsidRDefault="003814D7" w:rsidP="003814D7">
      <w:pPr>
        <w:jc w:val="center"/>
        <w:rPr>
          <w:rFonts w:ascii="Andalus" w:hAnsi="Andalus" w:cs="Andalus"/>
          <w:sz w:val="22"/>
          <w:szCs w:val="22"/>
          <w:lang w:val="en-GB"/>
        </w:rPr>
      </w:pPr>
    </w:p>
    <w:p w14:paraId="728D0901" w14:textId="77777777" w:rsidR="003814D7" w:rsidRPr="004D77AF" w:rsidRDefault="003814D7" w:rsidP="003814D7">
      <w:pPr>
        <w:jc w:val="center"/>
        <w:rPr>
          <w:rFonts w:ascii="Andalus" w:hAnsi="Andalus" w:cs="Andalus"/>
          <w:sz w:val="22"/>
          <w:szCs w:val="22"/>
          <w:lang w:val="en-GB"/>
        </w:rPr>
      </w:pPr>
    </w:p>
    <w:p w14:paraId="279F6FFD" w14:textId="77777777" w:rsidR="003814D7" w:rsidRPr="001E460B" w:rsidRDefault="003814D7" w:rsidP="003814D7">
      <w:pPr>
        <w:rPr>
          <w:rFonts w:ascii="Noteworthy Light" w:hAnsi="Noteworthy Light" w:cs="Andalus"/>
          <w:sz w:val="28"/>
          <w:szCs w:val="28"/>
          <w:lang w:val="en-GB"/>
        </w:rPr>
      </w:pPr>
      <w:r w:rsidRPr="001E460B">
        <w:rPr>
          <w:rFonts w:ascii="Noteworthy Light" w:hAnsi="Noteworthy Light" w:cs="Andalus"/>
          <w:sz w:val="28"/>
          <w:szCs w:val="28"/>
          <w:lang w:val="en-GB"/>
        </w:rPr>
        <w:t xml:space="preserve">While I have endeavoured to be accurate with the contents of this handbook it is my interpretation and understanding.  </w:t>
      </w:r>
    </w:p>
    <w:p w14:paraId="2A9803DE" w14:textId="77777777" w:rsidR="003814D7" w:rsidRPr="001E460B" w:rsidRDefault="003814D7" w:rsidP="003814D7">
      <w:pPr>
        <w:rPr>
          <w:rFonts w:ascii="Noteworthy Light" w:hAnsi="Noteworthy Light" w:cs="Andalus"/>
          <w:sz w:val="28"/>
          <w:szCs w:val="28"/>
          <w:lang w:val="en-GB"/>
        </w:rPr>
      </w:pPr>
      <w:r w:rsidRPr="001E460B">
        <w:rPr>
          <w:rFonts w:ascii="Noteworthy Light" w:hAnsi="Noteworthy Light" w:cs="Andalus"/>
          <w:sz w:val="28"/>
          <w:szCs w:val="28"/>
          <w:lang w:val="en-GB"/>
        </w:rPr>
        <w:t>These are not rules, merely guidelines to help dancers with the ‘bigger picture’.</w:t>
      </w:r>
    </w:p>
    <w:p w14:paraId="24D93604" w14:textId="77777777" w:rsidR="003814D7" w:rsidRPr="001E460B" w:rsidRDefault="003814D7" w:rsidP="003814D7">
      <w:pPr>
        <w:rPr>
          <w:rFonts w:ascii="Noteworthy Light" w:hAnsi="Noteworthy Light" w:cs="Andalus"/>
          <w:sz w:val="28"/>
          <w:szCs w:val="28"/>
          <w:lang w:val="en-GB"/>
        </w:rPr>
      </w:pPr>
      <w:r w:rsidRPr="001E460B">
        <w:rPr>
          <w:rFonts w:ascii="Noteworthy Light" w:hAnsi="Noteworthy Light" w:cs="Andalus"/>
          <w:sz w:val="28"/>
          <w:szCs w:val="28"/>
          <w:lang w:val="en-GB"/>
        </w:rPr>
        <w:t>I hope that you will find this booklet useful, informative and interesting.  If you have any comments/corrections/additions please let me know.</w:t>
      </w:r>
    </w:p>
    <w:p w14:paraId="3BF9ED2D" w14:textId="77777777" w:rsidR="003814D7" w:rsidRPr="001E460B" w:rsidRDefault="003814D7" w:rsidP="003814D7">
      <w:pPr>
        <w:rPr>
          <w:rFonts w:ascii="Noteworthy Light" w:hAnsi="Noteworthy Light" w:cs="Andalus"/>
          <w:sz w:val="28"/>
          <w:szCs w:val="28"/>
          <w:lang w:val="en-GB"/>
        </w:rPr>
      </w:pPr>
      <w:r w:rsidRPr="001E460B">
        <w:rPr>
          <w:rFonts w:ascii="Noteworthy Light" w:hAnsi="Noteworthy Light" w:cs="Andalus"/>
          <w:sz w:val="28"/>
          <w:szCs w:val="28"/>
          <w:lang w:val="en-GB"/>
        </w:rPr>
        <w:t>Fiona</w:t>
      </w:r>
    </w:p>
    <w:p w14:paraId="7E0CBA40" w14:textId="77777777" w:rsidR="003814D7" w:rsidRDefault="003814D7" w:rsidP="003814D7">
      <w:pPr>
        <w:rPr>
          <w:rFonts w:ascii="Noteworthy Light" w:hAnsi="Noteworthy Light" w:cs="Andalus"/>
          <w:sz w:val="28"/>
          <w:szCs w:val="28"/>
          <w:lang w:val="en-GB"/>
        </w:rPr>
      </w:pPr>
    </w:p>
    <w:p w14:paraId="49522076" w14:textId="77777777" w:rsidR="003814D7" w:rsidRDefault="003814D7" w:rsidP="003814D7">
      <w:pPr>
        <w:pStyle w:val="ListParagraph"/>
        <w:ind w:left="1080"/>
        <w:jc w:val="center"/>
        <w:rPr>
          <w:rFonts w:ascii="Noteworthy Light" w:hAnsi="Noteworthy Light" w:cs="Andalus"/>
          <w:sz w:val="28"/>
          <w:szCs w:val="28"/>
          <w:lang w:val="en-GB"/>
        </w:rPr>
      </w:pPr>
    </w:p>
    <w:p w14:paraId="6EB42867" w14:textId="77777777" w:rsidR="003814D7" w:rsidRPr="001E460B" w:rsidRDefault="003814D7" w:rsidP="003814D7">
      <w:pPr>
        <w:pStyle w:val="ListParagraph"/>
        <w:ind w:left="1080"/>
        <w:jc w:val="center"/>
        <w:rPr>
          <w:rFonts w:ascii="Century Gothic" w:hAnsi="Century Gothic" w:cs="Andalus"/>
          <w:sz w:val="28"/>
          <w:szCs w:val="28"/>
          <w:lang w:val="en-GB"/>
        </w:rPr>
      </w:pPr>
      <w:r w:rsidRPr="001E460B">
        <w:rPr>
          <w:rFonts w:ascii="Century Gothic" w:hAnsi="Century Gothic" w:cs="Andalus"/>
          <w:sz w:val="28"/>
          <w:szCs w:val="28"/>
          <w:lang w:val="en-GB"/>
        </w:rPr>
        <w:t>A brief history of Cogs and Wheels Ladies Morris</w:t>
      </w:r>
    </w:p>
    <w:p w14:paraId="107EF9F2"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In the beginning:</w:t>
      </w:r>
    </w:p>
    <w:p w14:paraId="72477C92" w14:textId="37D97105"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 xml:space="preserve">Cogs and Wheels Ladies Morris started in 1996. </w:t>
      </w:r>
      <w:r w:rsidRPr="001E460B">
        <w:rPr>
          <w:rFonts w:ascii="Century Gothic" w:hAnsi="Century Gothic" w:cs="Andalus"/>
          <w:color w:val="FF0000"/>
          <w:sz w:val="20"/>
          <w:szCs w:val="20"/>
          <w:lang w:val="en-GB"/>
        </w:rPr>
        <w:t xml:space="preserve"> </w:t>
      </w:r>
      <w:r w:rsidRPr="001E460B">
        <w:rPr>
          <w:rFonts w:ascii="Century Gothic" w:hAnsi="Century Gothic" w:cs="Andalus"/>
          <w:sz w:val="20"/>
          <w:szCs w:val="20"/>
          <w:lang w:val="en-GB"/>
        </w:rPr>
        <w:t>There were 9 of us – Brenda</w:t>
      </w:r>
      <w:r w:rsidR="00CC6E98">
        <w:rPr>
          <w:rFonts w:ascii="Century Gothic" w:hAnsi="Century Gothic" w:cs="Andalus"/>
          <w:sz w:val="20"/>
          <w:szCs w:val="20"/>
          <w:lang w:val="en-GB"/>
        </w:rPr>
        <w:t xml:space="preserve"> Tombs</w:t>
      </w:r>
      <w:r w:rsidRPr="001E460B">
        <w:rPr>
          <w:rFonts w:ascii="Century Gothic" w:hAnsi="Century Gothic" w:cs="Andalus"/>
          <w:sz w:val="20"/>
          <w:szCs w:val="20"/>
          <w:lang w:val="en-GB"/>
        </w:rPr>
        <w:t>, Fiona</w:t>
      </w:r>
      <w:r w:rsidR="00CC6E98">
        <w:rPr>
          <w:rFonts w:ascii="Century Gothic" w:hAnsi="Century Gothic" w:cs="Andalus"/>
          <w:sz w:val="20"/>
          <w:szCs w:val="20"/>
          <w:lang w:val="en-GB"/>
        </w:rPr>
        <w:t xml:space="preserve"> Elsworth</w:t>
      </w:r>
      <w:r w:rsidRPr="001E460B">
        <w:rPr>
          <w:rFonts w:ascii="Century Gothic" w:hAnsi="Century Gothic" w:cs="Andalus"/>
          <w:sz w:val="20"/>
          <w:szCs w:val="20"/>
          <w:lang w:val="en-GB"/>
        </w:rPr>
        <w:t>, Libby</w:t>
      </w:r>
      <w:r w:rsidR="00CC6E98">
        <w:rPr>
          <w:rFonts w:ascii="Century Gothic" w:hAnsi="Century Gothic" w:cs="Andalus"/>
          <w:sz w:val="20"/>
          <w:szCs w:val="20"/>
          <w:lang w:val="en-GB"/>
        </w:rPr>
        <w:t xml:space="preserve"> Watson</w:t>
      </w:r>
      <w:r w:rsidRPr="001E460B">
        <w:rPr>
          <w:rFonts w:ascii="Century Gothic" w:hAnsi="Century Gothic" w:cs="Andalus"/>
          <w:sz w:val="20"/>
          <w:szCs w:val="20"/>
          <w:lang w:val="en-GB"/>
        </w:rPr>
        <w:t>, Sallie</w:t>
      </w:r>
      <w:r w:rsidR="00CC6E98">
        <w:rPr>
          <w:rFonts w:ascii="Century Gothic" w:hAnsi="Century Gothic" w:cs="Andalus"/>
          <w:sz w:val="20"/>
          <w:szCs w:val="20"/>
          <w:lang w:val="en-GB"/>
        </w:rPr>
        <w:t xml:space="preserve"> Reason</w:t>
      </w:r>
      <w:r w:rsidRPr="001E460B">
        <w:rPr>
          <w:rFonts w:ascii="Century Gothic" w:hAnsi="Century Gothic" w:cs="Andalus"/>
          <w:sz w:val="20"/>
          <w:szCs w:val="20"/>
          <w:lang w:val="en-GB"/>
        </w:rPr>
        <w:t>, Shirley Denford, Sue</w:t>
      </w:r>
      <w:r w:rsidR="00CC6E98">
        <w:rPr>
          <w:rFonts w:ascii="Century Gothic" w:hAnsi="Century Gothic" w:cs="Andalus"/>
          <w:sz w:val="20"/>
          <w:szCs w:val="20"/>
          <w:lang w:val="en-GB"/>
        </w:rPr>
        <w:t xml:space="preserve"> Pritchard</w:t>
      </w:r>
      <w:r w:rsidRPr="001E460B">
        <w:rPr>
          <w:rFonts w:ascii="Century Gothic" w:hAnsi="Century Gothic" w:cs="Andalus"/>
          <w:sz w:val="20"/>
          <w:szCs w:val="20"/>
          <w:lang w:val="en-GB"/>
        </w:rPr>
        <w:t>, Yvonne</w:t>
      </w:r>
      <w:r w:rsidR="00CC6E98">
        <w:rPr>
          <w:rFonts w:ascii="Century Gothic" w:hAnsi="Century Gothic" w:cs="Andalus"/>
          <w:sz w:val="20"/>
          <w:szCs w:val="20"/>
          <w:lang w:val="en-GB"/>
        </w:rPr>
        <w:t xml:space="preserve"> Reason</w:t>
      </w:r>
      <w:r w:rsidRPr="001E460B">
        <w:rPr>
          <w:rFonts w:ascii="Century Gothic" w:hAnsi="Century Gothic" w:cs="Andalus"/>
          <w:sz w:val="20"/>
          <w:szCs w:val="20"/>
          <w:lang w:val="en-GB"/>
        </w:rPr>
        <w:t xml:space="preserve"> and Shelagh</w:t>
      </w:r>
      <w:r w:rsidR="00CC6E98">
        <w:rPr>
          <w:rFonts w:ascii="Century Gothic" w:hAnsi="Century Gothic" w:cs="Andalus"/>
          <w:sz w:val="20"/>
          <w:szCs w:val="20"/>
          <w:lang w:val="en-GB"/>
        </w:rPr>
        <w:t xml:space="preserve"> Palmer</w:t>
      </w:r>
      <w:r w:rsidRPr="001E460B">
        <w:rPr>
          <w:rFonts w:ascii="Century Gothic" w:hAnsi="Century Gothic" w:cs="Andalus"/>
          <w:sz w:val="20"/>
          <w:szCs w:val="20"/>
          <w:lang w:val="en-GB"/>
        </w:rPr>
        <w:t xml:space="preserve">.  Later that year Annabel and Audrey joined.  After seeing Heather and Gorse dance at Finch Foundry St Clems Day Brenda and Yvonne thought ‘we could do that’, so we asked Shelagh and Mike to come and teach us. The silhouette image </w:t>
      </w:r>
      <w:r w:rsidR="006261AD">
        <w:rPr>
          <w:rFonts w:ascii="Century Gothic" w:hAnsi="Century Gothic" w:cs="Andalus"/>
          <w:sz w:val="20"/>
          <w:szCs w:val="20"/>
          <w:lang w:val="en-GB"/>
        </w:rPr>
        <w:t>previously used on our programme and poster</w:t>
      </w:r>
      <w:r w:rsidRPr="001E460B">
        <w:rPr>
          <w:rFonts w:ascii="Century Gothic" w:hAnsi="Century Gothic" w:cs="Andalus"/>
          <w:sz w:val="20"/>
          <w:szCs w:val="20"/>
          <w:lang w:val="en-GB"/>
        </w:rPr>
        <w:t xml:space="preserve"> shows 6 of the original dancers 1 &amp; 2 are Shelagh and Shirley, in the middle at 3 &amp; 4 are Libby and Fiona, and at the end in 5 &amp; 6 are Sallie and Yvonne.</w:t>
      </w:r>
    </w:p>
    <w:p w14:paraId="3B82EE11" w14:textId="77777777" w:rsidR="003814D7" w:rsidRPr="001E460B" w:rsidRDefault="003814D7" w:rsidP="003814D7">
      <w:pPr>
        <w:rPr>
          <w:rFonts w:ascii="Century Gothic" w:hAnsi="Century Gothic" w:cs="Andalus"/>
          <w:sz w:val="20"/>
          <w:szCs w:val="20"/>
          <w:lang w:val="en-GB"/>
        </w:rPr>
      </w:pPr>
    </w:p>
    <w:p w14:paraId="28F3D3ED"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We began our practices in the gallery of Finch Foundry.  The floor was a bit bouncy and the display screens would dip in and out as we danced. The people working in the shop the next day would comment on the level of dust we generated. Mike was our solo musician as well as Foreman, ably assisted by Shelagh.  Our first dances were Jenny Jones, Haste to the Wedding, Shepherd’s Hey, Bumpus o’ Stretton and even Bonny Green Garters.  Our kit was discussed by us all and decided upon – to reflect the colours of Dartmoor; then there was a workshop for those who could attend and skirts, waistcoats and blouses were made.  Most of the hankies were hand-stitched by Yvonne’s mum.</w:t>
      </w:r>
    </w:p>
    <w:p w14:paraId="2D15E518" w14:textId="77777777" w:rsidR="003814D7" w:rsidRPr="001E460B" w:rsidRDefault="003814D7" w:rsidP="003814D7">
      <w:pPr>
        <w:rPr>
          <w:rFonts w:ascii="Century Gothic" w:hAnsi="Century Gothic" w:cs="Andalus"/>
          <w:sz w:val="20"/>
          <w:szCs w:val="20"/>
          <w:lang w:val="en-GB"/>
        </w:rPr>
      </w:pPr>
    </w:p>
    <w:p w14:paraId="3C0293D3" w14:textId="2BD1A263"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Officials and musicians</w:t>
      </w:r>
      <w:r w:rsidR="00CC6E98">
        <w:rPr>
          <w:rFonts w:ascii="Century Gothic" w:hAnsi="Century Gothic" w:cs="Andalus"/>
          <w:sz w:val="20"/>
          <w:szCs w:val="20"/>
          <w:lang w:val="en-GB"/>
        </w:rPr>
        <w:t xml:space="preserve"> over the years</w:t>
      </w:r>
      <w:r w:rsidRPr="001E460B">
        <w:rPr>
          <w:rFonts w:ascii="Century Gothic" w:hAnsi="Century Gothic" w:cs="Andalus"/>
          <w:sz w:val="20"/>
          <w:szCs w:val="20"/>
          <w:lang w:val="en-GB"/>
        </w:rPr>
        <w:t>:</w:t>
      </w:r>
    </w:p>
    <w:p w14:paraId="49EDD1C7" w14:textId="33770776" w:rsidR="003814D7" w:rsidRPr="001E460B" w:rsidRDefault="003814D7" w:rsidP="003814D7">
      <w:pPr>
        <w:rPr>
          <w:rFonts w:ascii="Century Gothic" w:hAnsi="Century Gothic" w:cs="Andalus"/>
          <w:sz w:val="20"/>
          <w:szCs w:val="20"/>
          <w:lang w:val="en-GB"/>
        </w:rPr>
      </w:pPr>
      <w:r>
        <w:rPr>
          <w:rFonts w:ascii="Century Gothic" w:hAnsi="Century Gothic" w:cs="Andalus"/>
          <w:sz w:val="20"/>
          <w:szCs w:val="20"/>
          <w:lang w:val="en-GB"/>
        </w:rPr>
        <w:t>Squire –</w:t>
      </w:r>
      <w:r>
        <w:rPr>
          <w:rFonts w:ascii="Century Gothic" w:hAnsi="Century Gothic" w:cs="Andalus"/>
          <w:sz w:val="20"/>
          <w:szCs w:val="20"/>
          <w:lang w:val="en-GB"/>
        </w:rPr>
        <w:tab/>
      </w:r>
      <w:r w:rsidRPr="001E460B">
        <w:rPr>
          <w:rFonts w:ascii="Century Gothic" w:hAnsi="Century Gothic" w:cs="Andalus"/>
          <w:sz w:val="20"/>
          <w:szCs w:val="20"/>
          <w:lang w:val="en-GB"/>
        </w:rPr>
        <w:t>Yvonne, Jenny, Margaret, Shelagh, Sallie, Pam, Alison</w:t>
      </w:r>
      <w:r>
        <w:rPr>
          <w:rFonts w:ascii="Century Gothic" w:hAnsi="Century Gothic" w:cs="Andalus"/>
          <w:sz w:val="20"/>
          <w:szCs w:val="20"/>
          <w:lang w:val="en-GB"/>
        </w:rPr>
        <w:t>, Ania</w:t>
      </w:r>
      <w:r w:rsidR="006261AD">
        <w:rPr>
          <w:rFonts w:ascii="Century Gothic" w:hAnsi="Century Gothic" w:cs="Andalus"/>
          <w:sz w:val="20"/>
          <w:szCs w:val="20"/>
          <w:lang w:val="en-GB"/>
        </w:rPr>
        <w:t>, Ann</w:t>
      </w:r>
    </w:p>
    <w:p w14:paraId="4395AE1D" w14:textId="786614C1"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Assistant Squire  Margaret, Christine, Pam</w:t>
      </w:r>
      <w:r>
        <w:rPr>
          <w:rFonts w:ascii="Century Gothic" w:hAnsi="Century Gothic" w:cs="Andalus"/>
          <w:sz w:val="20"/>
          <w:szCs w:val="20"/>
          <w:lang w:val="en-GB"/>
        </w:rPr>
        <w:t>, Alison</w:t>
      </w:r>
      <w:r w:rsidR="006261AD">
        <w:rPr>
          <w:rFonts w:ascii="Century Gothic" w:hAnsi="Century Gothic" w:cs="Andalus"/>
          <w:sz w:val="20"/>
          <w:szCs w:val="20"/>
          <w:lang w:val="en-GB"/>
        </w:rPr>
        <w:t>, various</w:t>
      </w:r>
      <w:r w:rsidRPr="001E460B">
        <w:rPr>
          <w:rFonts w:ascii="Century Gothic" w:hAnsi="Century Gothic" w:cs="Andalus"/>
          <w:sz w:val="20"/>
          <w:szCs w:val="20"/>
          <w:lang w:val="en-GB"/>
        </w:rPr>
        <w:t xml:space="preserve"> </w:t>
      </w:r>
    </w:p>
    <w:p w14:paraId="60455ACF" w14:textId="244F7414"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 xml:space="preserve">Bag – </w:t>
      </w:r>
      <w:r w:rsidRPr="001E460B">
        <w:rPr>
          <w:rFonts w:ascii="Century Gothic" w:hAnsi="Century Gothic" w:cs="Andalus"/>
          <w:sz w:val="20"/>
          <w:szCs w:val="20"/>
          <w:lang w:val="en-GB"/>
        </w:rPr>
        <w:tab/>
      </w:r>
      <w:r w:rsidRPr="001E460B">
        <w:rPr>
          <w:rFonts w:ascii="Century Gothic" w:hAnsi="Century Gothic" w:cs="Andalus"/>
          <w:sz w:val="20"/>
          <w:szCs w:val="20"/>
          <w:lang w:val="en-GB"/>
        </w:rPr>
        <w:tab/>
        <w:t>Shelagh, Fiona, Shelagh, Alison, Alexa, Enid</w:t>
      </w:r>
      <w:r w:rsidR="006261AD">
        <w:rPr>
          <w:rFonts w:ascii="Century Gothic" w:hAnsi="Century Gothic" w:cs="Andalus"/>
          <w:sz w:val="20"/>
          <w:szCs w:val="20"/>
          <w:lang w:val="en-GB"/>
        </w:rPr>
        <w:t>, Ann, Janet</w:t>
      </w:r>
      <w:r w:rsidR="00CC6E98">
        <w:rPr>
          <w:rFonts w:ascii="Century Gothic" w:hAnsi="Century Gothic" w:cs="Andalus"/>
          <w:sz w:val="20"/>
          <w:szCs w:val="20"/>
          <w:lang w:val="en-GB"/>
        </w:rPr>
        <w:t>, Debbie</w:t>
      </w:r>
    </w:p>
    <w:p w14:paraId="5FB9B3F4" w14:textId="1724DB04"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Assistant Bag-</w:t>
      </w:r>
      <w:r w:rsidRPr="001E460B">
        <w:rPr>
          <w:rFonts w:ascii="Century Gothic" w:hAnsi="Century Gothic" w:cs="Andalus"/>
          <w:sz w:val="20"/>
          <w:szCs w:val="20"/>
          <w:lang w:val="en-GB"/>
        </w:rPr>
        <w:tab/>
        <w:t>Shelagh, Alexa, Alison, Alexa</w:t>
      </w:r>
      <w:r w:rsidR="00CC6E98">
        <w:rPr>
          <w:rFonts w:ascii="Century Gothic" w:hAnsi="Century Gothic" w:cs="Andalus"/>
          <w:sz w:val="20"/>
          <w:szCs w:val="20"/>
          <w:lang w:val="en-GB"/>
        </w:rPr>
        <w:t>, Libby W</w:t>
      </w:r>
    </w:p>
    <w:p w14:paraId="72398209"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Ragbag –</w:t>
      </w:r>
      <w:r w:rsidRPr="001E460B">
        <w:rPr>
          <w:rFonts w:ascii="Century Gothic" w:hAnsi="Century Gothic" w:cs="Andalus"/>
          <w:sz w:val="20"/>
          <w:szCs w:val="20"/>
          <w:lang w:val="en-GB"/>
        </w:rPr>
        <w:tab/>
        <w:t>Lyn, Christine</w:t>
      </w:r>
      <w:r>
        <w:rPr>
          <w:rFonts w:ascii="Century Gothic" w:hAnsi="Century Gothic" w:cs="Andalus"/>
          <w:sz w:val="20"/>
          <w:szCs w:val="20"/>
          <w:lang w:val="en-GB"/>
        </w:rPr>
        <w:t>, Sarah</w:t>
      </w:r>
    </w:p>
    <w:p w14:paraId="233E90C7" w14:textId="7BF2E152"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 xml:space="preserve">Treasurer – </w:t>
      </w:r>
      <w:r w:rsidRPr="001E460B">
        <w:rPr>
          <w:rFonts w:ascii="Century Gothic" w:hAnsi="Century Gothic" w:cs="Andalus"/>
          <w:sz w:val="20"/>
          <w:szCs w:val="20"/>
          <w:lang w:val="en-GB"/>
        </w:rPr>
        <w:tab/>
        <w:t>Brenda, Libby, Pam</w:t>
      </w:r>
      <w:r w:rsidR="00CC6E98">
        <w:rPr>
          <w:rFonts w:ascii="Century Gothic" w:hAnsi="Century Gothic" w:cs="Andalus"/>
          <w:sz w:val="20"/>
          <w:szCs w:val="20"/>
          <w:lang w:val="en-GB"/>
        </w:rPr>
        <w:t>, Anne</w:t>
      </w:r>
    </w:p>
    <w:p w14:paraId="3244DF5C"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Archivist –</w:t>
      </w:r>
      <w:r w:rsidRPr="001E460B">
        <w:rPr>
          <w:rFonts w:ascii="Century Gothic" w:hAnsi="Century Gothic" w:cs="Andalus"/>
          <w:sz w:val="20"/>
          <w:szCs w:val="20"/>
          <w:lang w:val="en-GB"/>
        </w:rPr>
        <w:tab/>
        <w:t>Brenda, Liz &amp; Ania</w:t>
      </w:r>
    </w:p>
    <w:p w14:paraId="1739A7B0"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Publicity-</w:t>
      </w:r>
      <w:r w:rsidRPr="001E460B">
        <w:rPr>
          <w:rFonts w:ascii="Century Gothic" w:hAnsi="Century Gothic" w:cs="Andalus"/>
          <w:sz w:val="20"/>
          <w:szCs w:val="20"/>
          <w:lang w:val="en-GB"/>
        </w:rPr>
        <w:tab/>
        <w:t>Alexa</w:t>
      </w:r>
    </w:p>
    <w:p w14:paraId="19E2C78F"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Foreman –</w:t>
      </w:r>
      <w:r w:rsidRPr="001E460B">
        <w:rPr>
          <w:rFonts w:ascii="Century Gothic" w:hAnsi="Century Gothic" w:cs="Andalus"/>
          <w:sz w:val="20"/>
          <w:szCs w:val="20"/>
          <w:lang w:val="en-GB"/>
        </w:rPr>
        <w:tab/>
        <w:t>Mike, Fiona</w:t>
      </w:r>
      <w:r w:rsidR="006E646F">
        <w:rPr>
          <w:rFonts w:ascii="Century Gothic" w:hAnsi="Century Gothic" w:cs="Andalus"/>
          <w:sz w:val="20"/>
          <w:szCs w:val="20"/>
          <w:lang w:val="en-GB"/>
        </w:rPr>
        <w:t>, Ania</w:t>
      </w:r>
    </w:p>
    <w:p w14:paraId="2C0E6A67"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Assistant foreman – Shelagh, Fiona, Mike</w:t>
      </w:r>
    </w:p>
    <w:p w14:paraId="4014C6C3"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 xml:space="preserve">Musicians – </w:t>
      </w:r>
      <w:r w:rsidRPr="001E460B">
        <w:rPr>
          <w:rFonts w:ascii="Century Gothic" w:hAnsi="Century Gothic" w:cs="Andalus"/>
          <w:sz w:val="20"/>
          <w:szCs w:val="20"/>
          <w:lang w:val="en-GB"/>
        </w:rPr>
        <w:tab/>
        <w:t>Mike, Shirley &amp; Dave Denford, Morris, Dora, James,</w:t>
      </w:r>
    </w:p>
    <w:p w14:paraId="7819FC68" w14:textId="2FBB01D3" w:rsidR="003814D7" w:rsidRPr="001E460B" w:rsidRDefault="003814D7" w:rsidP="003814D7">
      <w:pPr>
        <w:ind w:left="1440" w:firstLine="720"/>
        <w:rPr>
          <w:rFonts w:ascii="Century Gothic" w:hAnsi="Century Gothic" w:cs="Andalus"/>
          <w:sz w:val="20"/>
          <w:szCs w:val="20"/>
          <w:lang w:val="en-GB"/>
        </w:rPr>
      </w:pPr>
      <w:r w:rsidRPr="001E460B">
        <w:rPr>
          <w:rFonts w:ascii="Century Gothic" w:hAnsi="Century Gothic" w:cs="Andalus"/>
          <w:sz w:val="20"/>
          <w:szCs w:val="20"/>
          <w:lang w:val="en-GB"/>
        </w:rPr>
        <w:t>Mick Bond, Mike Webber, Jacqui, Derek, Sally</w:t>
      </w:r>
      <w:r>
        <w:rPr>
          <w:rFonts w:ascii="Century Gothic" w:hAnsi="Century Gothic" w:cs="Andalus"/>
          <w:sz w:val="20"/>
          <w:szCs w:val="20"/>
          <w:lang w:val="en-GB"/>
        </w:rPr>
        <w:t>, Kim, Di</w:t>
      </w:r>
      <w:r w:rsidR="00CC6E98">
        <w:rPr>
          <w:rFonts w:ascii="Century Gothic" w:hAnsi="Century Gothic" w:cs="Andalus"/>
          <w:sz w:val="20"/>
          <w:szCs w:val="20"/>
          <w:lang w:val="en-GB"/>
        </w:rPr>
        <w:t>, Fiona</w:t>
      </w:r>
    </w:p>
    <w:p w14:paraId="6F433BD9" w14:textId="77777777" w:rsidR="003814D7" w:rsidRPr="001E460B" w:rsidRDefault="003814D7" w:rsidP="003814D7">
      <w:pPr>
        <w:ind w:left="360"/>
        <w:rPr>
          <w:rFonts w:ascii="Century Gothic" w:hAnsi="Century Gothic" w:cs="Andalus"/>
          <w:sz w:val="20"/>
          <w:szCs w:val="20"/>
          <w:lang w:val="en-GB"/>
        </w:rPr>
      </w:pPr>
    </w:p>
    <w:p w14:paraId="015BE474" w14:textId="5863C59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As a group we have generally danced close to home.  With new blood has come the desire t</w:t>
      </w:r>
      <w:r w:rsidR="00CC6E98">
        <w:rPr>
          <w:rFonts w:ascii="Century Gothic" w:hAnsi="Century Gothic" w:cs="Andalus"/>
          <w:sz w:val="20"/>
          <w:szCs w:val="20"/>
          <w:lang w:val="en-GB"/>
        </w:rPr>
        <w:t>o be more adventurous and we</w:t>
      </w:r>
      <w:r w:rsidRPr="001E460B">
        <w:rPr>
          <w:rFonts w:ascii="Century Gothic" w:hAnsi="Century Gothic" w:cs="Andalus"/>
          <w:sz w:val="20"/>
          <w:szCs w:val="20"/>
          <w:lang w:val="en-GB"/>
        </w:rPr>
        <w:t xml:space="preserve"> have enough dancers who want to go to festivals and enjoy performing more often than merely Thursday evening at a nearby pub.  Our practice venue has moved from Finch Foundry, to Church House, to Sticklepath Village Hall and currently at South Zeal Victory Hall.  We have also used The Methodist Church Hall in Okehampton, Throwleigh Village Hall, Whiddon Down Village Hall and Meldon Village Hall.</w:t>
      </w:r>
    </w:p>
    <w:p w14:paraId="3D57E9EB"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 xml:space="preserve">  </w:t>
      </w:r>
    </w:p>
    <w:p w14:paraId="70B5A38D"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 xml:space="preserve">In 2001 we held our ‘Grand Day Out’ to celebrate 5 years of dancing.  The invited sides all came! Winkleigh Morris, Wreckers Morris, Raddon Hill Clog Morris.  In 2006 we hosted ‘A Decadent Day Out’ to celebrate 10 years.  This time we needed 2 coaches for our invited sides. </w:t>
      </w:r>
    </w:p>
    <w:p w14:paraId="035052F6" w14:textId="06A0045B" w:rsidR="003814D7" w:rsidRPr="001E460B" w:rsidRDefault="006261AD" w:rsidP="003814D7">
      <w:pPr>
        <w:rPr>
          <w:rFonts w:ascii="Century Gothic" w:hAnsi="Century Gothic" w:cs="Andalus"/>
          <w:sz w:val="20"/>
          <w:szCs w:val="20"/>
          <w:lang w:val="en-GB"/>
        </w:rPr>
      </w:pPr>
      <w:r>
        <w:rPr>
          <w:rFonts w:ascii="Century Gothic" w:hAnsi="Century Gothic" w:cs="Andalus"/>
          <w:sz w:val="20"/>
          <w:szCs w:val="20"/>
          <w:lang w:val="en-GB"/>
        </w:rPr>
        <w:t>Other events have included</w:t>
      </w:r>
      <w:r w:rsidR="003814D7" w:rsidRPr="001E460B">
        <w:rPr>
          <w:rFonts w:ascii="Century Gothic" w:hAnsi="Century Gothic" w:cs="Andalus"/>
          <w:sz w:val="20"/>
          <w:szCs w:val="20"/>
          <w:lang w:val="en-GB"/>
        </w:rPr>
        <w:t xml:space="preserve"> workshop weekends with Sompting Village Morris when we concentrated on Maids of the Mill and Portsm</w:t>
      </w:r>
      <w:r>
        <w:rPr>
          <w:rFonts w:ascii="Century Gothic" w:hAnsi="Century Gothic" w:cs="Andalus"/>
          <w:sz w:val="20"/>
          <w:szCs w:val="20"/>
          <w:lang w:val="en-GB"/>
        </w:rPr>
        <w:t xml:space="preserve">outh, then Old Molly Oxford; </w:t>
      </w:r>
      <w:r w:rsidR="003814D7" w:rsidRPr="001E460B">
        <w:rPr>
          <w:rFonts w:ascii="Century Gothic" w:hAnsi="Century Gothic" w:cs="Andalus"/>
          <w:sz w:val="20"/>
          <w:szCs w:val="20"/>
          <w:lang w:val="en-GB"/>
        </w:rPr>
        <w:t>a day works</w:t>
      </w:r>
      <w:r>
        <w:rPr>
          <w:rFonts w:ascii="Century Gothic" w:hAnsi="Century Gothic" w:cs="Andalus"/>
          <w:sz w:val="20"/>
          <w:szCs w:val="20"/>
          <w:lang w:val="en-GB"/>
        </w:rPr>
        <w:t>hop to learn ‘Banks of the Dee’; a day with Wreckers; a weekend with Beltane.</w:t>
      </w:r>
    </w:p>
    <w:p w14:paraId="3B8B48DC" w14:textId="61DB50AC" w:rsidR="003814D7" w:rsidRPr="001E460B" w:rsidRDefault="006261AD" w:rsidP="003814D7">
      <w:pPr>
        <w:rPr>
          <w:rFonts w:ascii="Century Gothic" w:hAnsi="Century Gothic" w:cs="Andalus"/>
          <w:sz w:val="20"/>
          <w:szCs w:val="20"/>
          <w:lang w:val="en-GB"/>
        </w:rPr>
      </w:pPr>
      <w:r>
        <w:rPr>
          <w:rFonts w:ascii="Century Gothic" w:hAnsi="Century Gothic" w:cs="Andalus"/>
          <w:sz w:val="20"/>
          <w:szCs w:val="20"/>
          <w:lang w:val="en-GB"/>
        </w:rPr>
        <w:lastRenderedPageBreak/>
        <w:t>We have managed a</w:t>
      </w:r>
      <w:r w:rsidR="003814D7" w:rsidRPr="001E460B">
        <w:rPr>
          <w:rFonts w:ascii="Century Gothic" w:hAnsi="Century Gothic" w:cs="Andalus"/>
          <w:sz w:val="20"/>
          <w:szCs w:val="20"/>
          <w:lang w:val="en-GB"/>
        </w:rPr>
        <w:t xml:space="preserve"> tour to foreign lands when in 2009</w:t>
      </w:r>
      <w:r>
        <w:rPr>
          <w:rFonts w:ascii="Century Gothic" w:hAnsi="Century Gothic" w:cs="Andalus"/>
          <w:sz w:val="20"/>
          <w:szCs w:val="20"/>
          <w:lang w:val="en-GB"/>
        </w:rPr>
        <w:t xml:space="preserve"> several members went to France and again to France in 2017 when we joined in the twinning visit.</w:t>
      </w:r>
    </w:p>
    <w:p w14:paraId="6977012E" w14:textId="35B2C082"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2010 - 2011 was a sad season for us.  Our Squire Sallie fell victim to cancer at such an early age, depriving us of many years of fine leadership.  We also said a sad farewell to Jeanette’s husband Terry after he too was claimed.  This inspired Alexa to celebrate a significant birthday through a massive fundraising event for FORCE (Exeter based cancer support charity).  On a weekend in May we were sponsored to walk and dance from Sticklepath to Launceston Castle.  We called this event  ‘ Westward Hey!’  We raised over £7000 during the year.  We were supported by several other sides, received lots of publicity and many sides donated their yearly collections to us for FORCE.</w:t>
      </w:r>
      <w:r w:rsidR="006261AD">
        <w:rPr>
          <w:rFonts w:ascii="Century Gothic" w:hAnsi="Century Gothic" w:cs="Andalus"/>
          <w:sz w:val="20"/>
          <w:szCs w:val="20"/>
          <w:lang w:val="en-GB"/>
        </w:rPr>
        <w:t xml:space="preserve">  We were struck again when Shelagh, our founder foreman/squire/bag and leader was taken from us.  And then in 2017 we again had to support each other when Di was taken.  Fiona has written several dances in memory of much missed members.</w:t>
      </w:r>
    </w:p>
    <w:p w14:paraId="157529B7"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If you want to know more, or just reminisce then look at the vast archive that Brenda has kept.  (Generally available at AGMs).</w:t>
      </w:r>
    </w:p>
    <w:p w14:paraId="4ACE0974" w14:textId="77777777" w:rsidR="003814D7" w:rsidRPr="001E460B" w:rsidRDefault="003814D7" w:rsidP="003814D7">
      <w:pPr>
        <w:rPr>
          <w:rFonts w:ascii="Century Gothic" w:hAnsi="Century Gothic" w:cs="Andalus"/>
          <w:sz w:val="20"/>
          <w:szCs w:val="20"/>
          <w:lang w:val="en-GB"/>
        </w:rPr>
      </w:pPr>
    </w:p>
    <w:p w14:paraId="5D4D74EA" w14:textId="77777777" w:rsidR="003814D7" w:rsidRPr="001E460B" w:rsidRDefault="003814D7" w:rsidP="003814D7">
      <w:pPr>
        <w:rPr>
          <w:rFonts w:ascii="Century Gothic" w:hAnsi="Century Gothic" w:cs="Andalus"/>
          <w:sz w:val="20"/>
          <w:szCs w:val="20"/>
          <w:lang w:val="en-GB"/>
        </w:rPr>
      </w:pPr>
    </w:p>
    <w:p w14:paraId="7F8B23AC" w14:textId="77777777" w:rsidR="003814D7" w:rsidRPr="001E460B" w:rsidRDefault="003814D7" w:rsidP="003814D7">
      <w:pPr>
        <w:rPr>
          <w:rFonts w:ascii="Century Gothic" w:hAnsi="Century Gothic" w:cs="Andalus"/>
          <w:sz w:val="20"/>
          <w:szCs w:val="20"/>
          <w:lang w:val="en-GB"/>
        </w:rPr>
      </w:pPr>
    </w:p>
    <w:p w14:paraId="17E4888E" w14:textId="77777777" w:rsidR="003814D7" w:rsidRPr="001E460B" w:rsidRDefault="003814D7" w:rsidP="003814D7">
      <w:pPr>
        <w:pStyle w:val="ListParagraph"/>
        <w:ind w:left="1080"/>
        <w:jc w:val="center"/>
        <w:rPr>
          <w:rFonts w:ascii="Century Gothic" w:hAnsi="Century Gothic" w:cs="Andalus"/>
          <w:sz w:val="28"/>
          <w:szCs w:val="28"/>
          <w:lang w:val="en-GB"/>
        </w:rPr>
      </w:pPr>
      <w:r w:rsidRPr="001E460B">
        <w:rPr>
          <w:rFonts w:ascii="Century Gothic" w:hAnsi="Century Gothic" w:cs="Andalus"/>
          <w:sz w:val="28"/>
          <w:szCs w:val="28"/>
          <w:lang w:val="en-GB"/>
        </w:rPr>
        <w:t>The origins of The Morris</w:t>
      </w:r>
    </w:p>
    <w:p w14:paraId="355767DC" w14:textId="77777777" w:rsidR="003814D7" w:rsidRPr="001E460B" w:rsidRDefault="003814D7" w:rsidP="003814D7">
      <w:pPr>
        <w:rPr>
          <w:rFonts w:ascii="Century Gothic" w:hAnsi="Century Gothic"/>
          <w:sz w:val="18"/>
          <w:szCs w:val="18"/>
        </w:rPr>
      </w:pPr>
      <w:r>
        <w:rPr>
          <w:noProof/>
          <w:color w:val="0000FF"/>
        </w:rPr>
        <w:drawing>
          <wp:inline distT="0" distB="0" distL="0" distR="0" wp14:anchorId="764A353E" wp14:editId="17E973E7">
            <wp:extent cx="1714500" cy="1266825"/>
            <wp:effectExtent l="19050" t="0" r="0" b="0"/>
            <wp:docPr id="1" name="Picture 1" descr="180px-Will_Kemp_Elizabethan_Clown_Jig">
              <a:hlinkClick xmlns:a="http://schemas.openxmlformats.org/drawingml/2006/main" r:id="rId8" tooltip="&quot;Illustration of William Kempe morris dancing from London to Norwich in 16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px-Will_Kemp_Elizabethan_Clown_Jig">
                      <a:hlinkClick r:id="rId8" tooltip="&quot;Illustration of William Kempe morris dancing from London to Norwich in 1600&quot;"/>
                    </pic:cNvPr>
                    <pic:cNvPicPr>
                      <a:picLocks noChangeAspect="1" noChangeArrowheads="1"/>
                    </pic:cNvPicPr>
                  </pic:nvPicPr>
                  <pic:blipFill>
                    <a:blip r:embed="rId9" cstate="print"/>
                    <a:srcRect/>
                    <a:stretch>
                      <a:fillRect/>
                    </a:stretch>
                  </pic:blipFill>
                  <pic:spPr bwMode="auto">
                    <a:xfrm>
                      <a:off x="0" y="0"/>
                      <a:ext cx="1714500" cy="1266825"/>
                    </a:xfrm>
                    <a:prstGeom prst="rect">
                      <a:avLst/>
                    </a:prstGeom>
                    <a:noFill/>
                    <a:ln w="9525">
                      <a:noFill/>
                      <a:miter lim="800000"/>
                      <a:headEnd/>
                      <a:tailEnd/>
                    </a:ln>
                  </pic:spPr>
                </pic:pic>
              </a:graphicData>
            </a:graphic>
          </wp:inline>
        </w:drawing>
      </w:r>
      <w:r w:rsidRPr="001E460B">
        <w:rPr>
          <w:rFonts w:ascii="Century Gothic" w:hAnsi="Century Gothic" w:cs="Tahoma"/>
          <w:sz w:val="20"/>
          <w:szCs w:val="20"/>
        </w:rPr>
        <w:t>William Kempe Morris dancing from London to Norwich in 1600</w:t>
      </w:r>
    </w:p>
    <w:p w14:paraId="75382634" w14:textId="77777777" w:rsidR="003814D7" w:rsidRPr="001E460B" w:rsidRDefault="003814D7" w:rsidP="003814D7">
      <w:pPr>
        <w:rPr>
          <w:rFonts w:ascii="Century Gothic" w:hAnsi="Century Gothic" w:cs="Tahoma"/>
          <w:sz w:val="20"/>
          <w:szCs w:val="20"/>
        </w:rPr>
      </w:pPr>
    </w:p>
    <w:p w14:paraId="061E9D71" w14:textId="77777777" w:rsidR="003814D7" w:rsidRPr="001E460B" w:rsidRDefault="003814D7" w:rsidP="003814D7">
      <w:pPr>
        <w:rPr>
          <w:rFonts w:ascii="Century Gothic" w:hAnsi="Century Gothic" w:cs="Tahoma"/>
          <w:sz w:val="20"/>
          <w:szCs w:val="20"/>
        </w:rPr>
      </w:pPr>
      <w:r w:rsidRPr="001E460B">
        <w:rPr>
          <w:rFonts w:ascii="Century Gothic" w:hAnsi="Century Gothic" w:cs="Tahoma"/>
          <w:sz w:val="20"/>
          <w:szCs w:val="20"/>
        </w:rPr>
        <w:t>Before the English Civil War the working peasants always danced, especially at Whitsun; but the Puritan Government of Oliver Cromwell suppressed Whitsun Ales and other such festivities.  When Charles II took the throne he restored springtime festivals (which coincided with his birthday).</w:t>
      </w:r>
    </w:p>
    <w:p w14:paraId="5F8AB7F7" w14:textId="77777777" w:rsidR="003814D7" w:rsidRPr="001E460B" w:rsidRDefault="003814D7" w:rsidP="003814D7">
      <w:pPr>
        <w:rPr>
          <w:rFonts w:ascii="Century Gothic" w:hAnsi="Century Gothic" w:cs="Tahoma"/>
          <w:sz w:val="20"/>
          <w:szCs w:val="20"/>
        </w:rPr>
      </w:pPr>
    </w:p>
    <w:p w14:paraId="67C0563F" w14:textId="77777777" w:rsidR="003814D7" w:rsidRPr="001E460B" w:rsidRDefault="003814D7" w:rsidP="003814D7">
      <w:pPr>
        <w:rPr>
          <w:rFonts w:ascii="Century Gothic" w:hAnsi="Century Gothic" w:cs="Tahoma"/>
          <w:sz w:val="20"/>
          <w:szCs w:val="20"/>
        </w:rPr>
      </w:pPr>
      <w:r w:rsidRPr="001E460B">
        <w:rPr>
          <w:rFonts w:ascii="Century Gothic" w:hAnsi="Century Gothic" w:cs="Tahoma"/>
          <w:sz w:val="20"/>
          <w:szCs w:val="20"/>
        </w:rPr>
        <w:t>Morris dancing has been traced through the Industrial Revolution. Four teams claim to have continued dancing since this time – Abingdon, Bampton, Headington Quarry and Chipping Campden.</w:t>
      </w:r>
    </w:p>
    <w:p w14:paraId="58B98EB8" w14:textId="77777777" w:rsidR="003814D7" w:rsidRPr="001E460B" w:rsidRDefault="003814D7" w:rsidP="003814D7">
      <w:pPr>
        <w:pStyle w:val="NormalWeb"/>
        <w:rPr>
          <w:rFonts w:ascii="Century Gothic" w:hAnsi="Century Gothic" w:cs="Tahoma"/>
          <w:sz w:val="20"/>
          <w:szCs w:val="20"/>
        </w:rPr>
      </w:pPr>
      <w:r w:rsidRPr="001E460B">
        <w:rPr>
          <w:rFonts w:ascii="Century Gothic" w:hAnsi="Century Gothic" w:cs="Tahoma"/>
          <w:sz w:val="20"/>
          <w:szCs w:val="20"/>
        </w:rPr>
        <w:t>The revival and recording of Morris dancing has been claimed by several people including Cecil Sharpe, Maud Karpeles and Mary Neal.  Morris as we know it is reputed to have begun on Boxing Day 1899 when Cecil Sharpe collected several tunes from Headington Quarry’s musician William Kimber. Mary Neal’s Esperance Club for young women in London began performing the dances and ten years later, prompted and assisted by Mary Neal, Cecil Sharpe began collecting dances.</w:t>
      </w:r>
    </w:p>
    <w:p w14:paraId="61A50EE5" w14:textId="77777777" w:rsidR="003814D7" w:rsidRPr="001E460B" w:rsidRDefault="003814D7" w:rsidP="003814D7">
      <w:pPr>
        <w:pStyle w:val="NormalWeb"/>
        <w:rPr>
          <w:rFonts w:ascii="Century Gothic" w:hAnsi="Century Gothic" w:cs="Tahoma"/>
          <w:sz w:val="20"/>
          <w:szCs w:val="20"/>
        </w:rPr>
      </w:pPr>
      <w:r w:rsidRPr="001E460B">
        <w:rPr>
          <w:rFonts w:ascii="Century Gothic" w:hAnsi="Century Gothic" w:cs="Tahoma"/>
          <w:sz w:val="20"/>
          <w:szCs w:val="20"/>
        </w:rPr>
        <w:t>At the beginning of the 20</w:t>
      </w:r>
      <w:r w:rsidRPr="001E460B">
        <w:rPr>
          <w:rFonts w:ascii="Century Gothic" w:hAnsi="Century Gothic" w:cs="Tahoma"/>
          <w:sz w:val="20"/>
          <w:szCs w:val="20"/>
          <w:vertAlign w:val="superscript"/>
        </w:rPr>
        <w:t>th</w:t>
      </w:r>
      <w:r w:rsidRPr="001E460B">
        <w:rPr>
          <w:rFonts w:ascii="Century Gothic" w:hAnsi="Century Gothic" w:cs="Tahoma"/>
          <w:sz w:val="20"/>
          <w:szCs w:val="20"/>
        </w:rPr>
        <w:t xml:space="preserve"> century several men’s sides formed and in 1934 the Morris Ring was founded.  There was an increase in sides in the 1960s and 1970s, some of them mixed and some women’s sides.  At this time there was ‘heated debate’ over women dancing the Morris; an outcome of this was the formation of The Morris Federation and Open Morris.  All three now co-operate on some issues but maintain their distinct identities.</w:t>
      </w:r>
      <w:bookmarkStart w:id="1" w:name="Styles"/>
      <w:bookmarkEnd w:id="1"/>
    </w:p>
    <w:p w14:paraId="1439502B" w14:textId="77777777" w:rsidR="003814D7" w:rsidRPr="001E460B" w:rsidRDefault="003814D7" w:rsidP="003814D7">
      <w:pPr>
        <w:pStyle w:val="NormalWeb"/>
        <w:rPr>
          <w:rFonts w:ascii="Century Gothic" w:hAnsi="Century Gothic" w:cs="Tahoma"/>
          <w:sz w:val="20"/>
          <w:szCs w:val="20"/>
          <w:lang w:val="en-GB"/>
        </w:rPr>
      </w:pPr>
      <w:r w:rsidRPr="001E460B">
        <w:rPr>
          <w:rFonts w:ascii="Century Gothic" w:hAnsi="Century Gothic" w:cs="Tahoma"/>
          <w:sz w:val="20"/>
          <w:szCs w:val="20"/>
        </w:rPr>
        <w:lastRenderedPageBreak/>
        <w:t>Cogs and Wheels are members of the Morris Federation.  Through the Federation we have personal injury insurance.  Our Bag has done a full Health and Safety Risk Assessment for the side.</w:t>
      </w:r>
    </w:p>
    <w:p w14:paraId="75C54774" w14:textId="77777777" w:rsidR="003814D7" w:rsidRDefault="003814D7" w:rsidP="003814D7">
      <w:pPr>
        <w:jc w:val="center"/>
        <w:rPr>
          <w:rFonts w:ascii="Century Gothic" w:hAnsi="Century Gothic" w:cs="Andalus"/>
          <w:sz w:val="28"/>
          <w:szCs w:val="28"/>
          <w:lang w:val="en-GB"/>
        </w:rPr>
      </w:pPr>
    </w:p>
    <w:p w14:paraId="2C531212" w14:textId="77777777" w:rsidR="003814D7" w:rsidRDefault="003814D7" w:rsidP="003814D7">
      <w:pPr>
        <w:jc w:val="center"/>
        <w:rPr>
          <w:rFonts w:ascii="Century Gothic" w:hAnsi="Century Gothic" w:cs="Andalus"/>
          <w:sz w:val="28"/>
          <w:szCs w:val="28"/>
          <w:lang w:val="en-GB"/>
        </w:rPr>
      </w:pPr>
    </w:p>
    <w:p w14:paraId="09E909CB" w14:textId="77777777" w:rsidR="003814D7" w:rsidRPr="001E460B" w:rsidRDefault="003814D7" w:rsidP="003814D7">
      <w:pPr>
        <w:jc w:val="center"/>
        <w:rPr>
          <w:rFonts w:ascii="Century Gothic" w:hAnsi="Century Gothic" w:cs="Andalus"/>
          <w:sz w:val="28"/>
          <w:szCs w:val="28"/>
          <w:lang w:val="en-GB"/>
        </w:rPr>
      </w:pPr>
      <w:r w:rsidRPr="001E460B">
        <w:rPr>
          <w:rFonts w:ascii="Century Gothic" w:hAnsi="Century Gothic" w:cs="Andalus"/>
          <w:sz w:val="28"/>
          <w:szCs w:val="28"/>
          <w:lang w:val="en-GB"/>
        </w:rPr>
        <w:t>Who does what?</w:t>
      </w:r>
    </w:p>
    <w:p w14:paraId="4C296EA3" w14:textId="77777777" w:rsidR="003814D7" w:rsidRPr="001E460B" w:rsidRDefault="003814D7" w:rsidP="003814D7">
      <w:pPr>
        <w:ind w:left="360"/>
        <w:rPr>
          <w:rFonts w:ascii="Century Gothic" w:hAnsi="Century Gothic" w:cs="Andalus"/>
          <w:sz w:val="28"/>
          <w:szCs w:val="28"/>
          <w:lang w:val="en-GB"/>
        </w:rPr>
      </w:pPr>
      <w:r w:rsidRPr="001E460B">
        <w:rPr>
          <w:rFonts w:ascii="Century Gothic" w:hAnsi="Century Gothic"/>
          <w:sz w:val="20"/>
          <w:szCs w:val="20"/>
        </w:rPr>
        <w:t>The titles of officers will vary from side to side, but most sides have at least the following:</w:t>
      </w:r>
    </w:p>
    <w:p w14:paraId="6C863E66" w14:textId="77777777" w:rsidR="003814D7" w:rsidRPr="001E460B" w:rsidRDefault="003814D7" w:rsidP="003814D7">
      <w:pPr>
        <w:numPr>
          <w:ilvl w:val="0"/>
          <w:numId w:val="3"/>
        </w:numPr>
        <w:spacing w:before="100" w:beforeAutospacing="1" w:after="100" w:afterAutospacing="1"/>
        <w:rPr>
          <w:rFonts w:ascii="Century Gothic" w:hAnsi="Century Gothic"/>
          <w:sz w:val="20"/>
          <w:szCs w:val="20"/>
        </w:rPr>
      </w:pPr>
      <w:r w:rsidRPr="001E460B">
        <w:rPr>
          <w:rFonts w:ascii="Century Gothic" w:hAnsi="Century Gothic"/>
          <w:sz w:val="20"/>
          <w:szCs w:val="20"/>
        </w:rPr>
        <w:t xml:space="preserve">The role of the </w:t>
      </w:r>
      <w:r w:rsidRPr="001E460B">
        <w:rPr>
          <w:rFonts w:ascii="Century Gothic" w:hAnsi="Century Gothic"/>
          <w:b/>
          <w:bCs/>
          <w:sz w:val="20"/>
          <w:szCs w:val="20"/>
        </w:rPr>
        <w:t>Squire</w:t>
      </w:r>
      <w:r w:rsidRPr="001E460B">
        <w:rPr>
          <w:rFonts w:ascii="Century Gothic" w:hAnsi="Century Gothic"/>
          <w:sz w:val="20"/>
          <w:szCs w:val="20"/>
        </w:rPr>
        <w:t xml:space="preserve"> varies. In some sides the squire is the leader, who will speak for the side in public, usually lead or </w:t>
      </w:r>
      <w:r w:rsidRPr="001E460B">
        <w:rPr>
          <w:rFonts w:ascii="Century Gothic" w:hAnsi="Century Gothic"/>
          <w:i/>
          <w:iCs/>
          <w:sz w:val="20"/>
          <w:szCs w:val="20"/>
        </w:rPr>
        <w:t>call</w:t>
      </w:r>
      <w:r w:rsidRPr="001E460B">
        <w:rPr>
          <w:rFonts w:ascii="Century Gothic" w:hAnsi="Century Gothic"/>
          <w:sz w:val="20"/>
          <w:szCs w:val="20"/>
        </w:rPr>
        <w:t xml:space="preserve"> the dances, and often decide the programme for a performance. In other sides the Squire is more of an administrator, with the Foreman taking the lead, and the dances called by any experienced dancer. </w:t>
      </w:r>
    </w:p>
    <w:p w14:paraId="7514D16D" w14:textId="77777777" w:rsidR="003814D7" w:rsidRPr="001E460B" w:rsidRDefault="003814D7" w:rsidP="003814D7">
      <w:pPr>
        <w:numPr>
          <w:ilvl w:val="0"/>
          <w:numId w:val="3"/>
        </w:numPr>
        <w:spacing w:before="100" w:beforeAutospacing="1" w:after="100" w:afterAutospacing="1"/>
        <w:rPr>
          <w:rFonts w:ascii="Century Gothic" w:hAnsi="Century Gothic"/>
          <w:sz w:val="20"/>
          <w:szCs w:val="20"/>
        </w:rPr>
      </w:pPr>
      <w:r w:rsidRPr="001E460B">
        <w:rPr>
          <w:rFonts w:ascii="Century Gothic" w:hAnsi="Century Gothic"/>
          <w:sz w:val="20"/>
          <w:szCs w:val="20"/>
        </w:rPr>
        <w:t xml:space="preserve">The </w:t>
      </w:r>
      <w:r w:rsidRPr="001E460B">
        <w:rPr>
          <w:rFonts w:ascii="Century Gothic" w:hAnsi="Century Gothic"/>
          <w:b/>
          <w:bCs/>
          <w:sz w:val="20"/>
          <w:szCs w:val="20"/>
        </w:rPr>
        <w:t>Foreman</w:t>
      </w:r>
      <w:r w:rsidRPr="001E460B">
        <w:rPr>
          <w:rFonts w:ascii="Century Gothic" w:hAnsi="Century Gothic"/>
          <w:sz w:val="20"/>
          <w:szCs w:val="20"/>
        </w:rPr>
        <w:t xml:space="preserve"> teaches and trains the dancers, and is responsible for the style and standard of the side's dancing. </w:t>
      </w:r>
    </w:p>
    <w:p w14:paraId="3AB344E6" w14:textId="77777777" w:rsidR="003814D7" w:rsidRPr="001E460B" w:rsidRDefault="003814D7" w:rsidP="003814D7">
      <w:pPr>
        <w:numPr>
          <w:ilvl w:val="0"/>
          <w:numId w:val="3"/>
        </w:numPr>
        <w:spacing w:before="100" w:beforeAutospacing="1" w:after="100" w:afterAutospacing="1"/>
        <w:rPr>
          <w:rFonts w:ascii="Century Gothic" w:hAnsi="Century Gothic"/>
          <w:sz w:val="20"/>
          <w:szCs w:val="20"/>
        </w:rPr>
      </w:pPr>
      <w:r w:rsidRPr="001E460B">
        <w:rPr>
          <w:rFonts w:ascii="Century Gothic" w:hAnsi="Century Gothic"/>
          <w:sz w:val="20"/>
          <w:szCs w:val="20"/>
        </w:rPr>
        <w:t xml:space="preserve">The </w:t>
      </w:r>
      <w:r w:rsidRPr="001E460B">
        <w:rPr>
          <w:rFonts w:ascii="Century Gothic" w:hAnsi="Century Gothic"/>
          <w:b/>
          <w:sz w:val="20"/>
          <w:szCs w:val="20"/>
        </w:rPr>
        <w:t>Bagman</w:t>
      </w:r>
      <w:r w:rsidRPr="001E460B">
        <w:rPr>
          <w:rFonts w:ascii="Century Gothic" w:hAnsi="Century Gothic"/>
          <w:sz w:val="20"/>
          <w:szCs w:val="20"/>
        </w:rPr>
        <w:t xml:space="preserve"> is traditionally the keeper of the </w:t>
      </w:r>
      <w:r w:rsidRPr="001E460B">
        <w:rPr>
          <w:rFonts w:ascii="Century Gothic" w:hAnsi="Century Gothic"/>
          <w:b/>
          <w:bCs/>
          <w:sz w:val="20"/>
          <w:szCs w:val="20"/>
        </w:rPr>
        <w:t>bag</w:t>
      </w:r>
      <w:r w:rsidRPr="001E460B">
        <w:rPr>
          <w:rFonts w:ascii="Century Gothic" w:hAnsi="Century Gothic"/>
          <w:sz w:val="20"/>
          <w:szCs w:val="20"/>
        </w:rPr>
        <w:t xml:space="preserve"> — that is to say, the side's funds. In some sides today the Bagman acts as secretary (particularly bookings secretary) and there is often a separate treasurer. </w:t>
      </w:r>
    </w:p>
    <w:p w14:paraId="0A67009A" w14:textId="77777777" w:rsidR="003814D7" w:rsidRPr="001E460B" w:rsidRDefault="003814D7" w:rsidP="003814D7">
      <w:pPr>
        <w:numPr>
          <w:ilvl w:val="0"/>
          <w:numId w:val="3"/>
        </w:numPr>
        <w:spacing w:before="100" w:beforeAutospacing="1" w:after="100" w:afterAutospacing="1"/>
        <w:rPr>
          <w:rFonts w:ascii="Century Gothic" w:hAnsi="Century Gothic"/>
          <w:sz w:val="20"/>
          <w:szCs w:val="20"/>
        </w:rPr>
      </w:pPr>
      <w:r w:rsidRPr="001E460B">
        <w:rPr>
          <w:rFonts w:ascii="Century Gothic" w:hAnsi="Century Gothic"/>
          <w:sz w:val="20"/>
          <w:szCs w:val="20"/>
        </w:rPr>
        <w:t xml:space="preserve">In some sides a </w:t>
      </w:r>
      <w:r w:rsidRPr="001E460B">
        <w:rPr>
          <w:rFonts w:ascii="Century Gothic" w:hAnsi="Century Gothic"/>
          <w:b/>
          <w:bCs/>
          <w:sz w:val="20"/>
          <w:szCs w:val="20"/>
        </w:rPr>
        <w:t>Ragman</w:t>
      </w:r>
      <w:r w:rsidRPr="001E460B">
        <w:rPr>
          <w:rFonts w:ascii="Century Gothic" w:hAnsi="Century Gothic"/>
          <w:sz w:val="20"/>
          <w:szCs w:val="20"/>
        </w:rPr>
        <w:t xml:space="preserve"> manages and co-ordinates the team's </w:t>
      </w:r>
      <w:r w:rsidRPr="001E460B">
        <w:rPr>
          <w:rFonts w:ascii="Century Gothic" w:hAnsi="Century Gothic"/>
          <w:b/>
          <w:bCs/>
          <w:sz w:val="20"/>
          <w:szCs w:val="20"/>
        </w:rPr>
        <w:t>kit</w:t>
      </w:r>
      <w:r w:rsidRPr="001E460B">
        <w:rPr>
          <w:rFonts w:ascii="Century Gothic" w:hAnsi="Century Gothic"/>
          <w:sz w:val="20"/>
          <w:szCs w:val="20"/>
        </w:rPr>
        <w:t xml:space="preserve"> or costume. This may include making bell-pads, ribbon pads, sashes and other accoutrements. </w:t>
      </w:r>
    </w:p>
    <w:p w14:paraId="2C8ECDA4" w14:textId="77777777" w:rsidR="003814D7" w:rsidRPr="001E460B" w:rsidRDefault="003814D7" w:rsidP="003814D7">
      <w:pPr>
        <w:rPr>
          <w:rFonts w:ascii="Century Gothic" w:hAnsi="Century Gothic" w:cs="Tahoma"/>
          <w:sz w:val="20"/>
          <w:szCs w:val="20"/>
          <w:lang w:val="en-GB"/>
        </w:rPr>
      </w:pPr>
    </w:p>
    <w:p w14:paraId="7D73E12B"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sz w:val="20"/>
          <w:szCs w:val="20"/>
          <w:lang w:val="en-GB"/>
        </w:rPr>
        <w:t>Cogs and Wheels:</w:t>
      </w:r>
    </w:p>
    <w:p w14:paraId="61923198"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Our Squire</w:t>
      </w:r>
      <w:r w:rsidRPr="001E460B">
        <w:rPr>
          <w:rFonts w:ascii="Century Gothic" w:hAnsi="Century Gothic" w:cs="Tahoma"/>
          <w:sz w:val="20"/>
          <w:szCs w:val="20"/>
          <w:lang w:val="en-GB"/>
        </w:rPr>
        <w:t xml:space="preserve"> decides what dances we will do and who will do them.  During the ‘dance out’ season the Squire makes all the decisions about who does what, when, where and how – this is based on observations of the dancers during the practice season so that strengths and preferences are taken into account, which is why the Squire watches you when you are dancing!  The Squire liaises with other Squires at joint stands and festivals etc.  The Squire ‘calls’ the dances when she is dancing.</w:t>
      </w:r>
    </w:p>
    <w:p w14:paraId="4085818A"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Our Bag</w:t>
      </w:r>
      <w:r w:rsidRPr="001E460B">
        <w:rPr>
          <w:rFonts w:ascii="Century Gothic" w:hAnsi="Century Gothic" w:cs="Tahoma"/>
          <w:sz w:val="20"/>
          <w:szCs w:val="20"/>
          <w:lang w:val="en-GB"/>
        </w:rPr>
        <w:t xml:space="preserve"> is the secretary of the side.  She takes bookings and presents information to the side during Bag Sessions, which take place every time the side come together during both practice season and when dancing out.  The Bag draws up the programme for dancing out following consultation with the side.  The Bag Session happens in the middle of the practice or at the end of dancing out and is vital to the smooth running of the side.  The Bag maintains the data base of address/email/phone number/birthday etc.  The Bag provides a ‘sign up’ sheet for all stands other than weekly pub stands, which is passed to the Squire shortly before the stand. </w:t>
      </w:r>
    </w:p>
    <w:p w14:paraId="5CC7657F"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Our Foreman</w:t>
      </w:r>
      <w:r w:rsidRPr="001E460B">
        <w:rPr>
          <w:rFonts w:ascii="Century Gothic" w:hAnsi="Century Gothic" w:cs="Tahoma"/>
          <w:sz w:val="20"/>
          <w:szCs w:val="20"/>
          <w:lang w:val="en-GB"/>
        </w:rPr>
        <w:t xml:space="preserve"> is the instructor/teacher for the side.  The Foreman, in consultation with the Squire, Bag and members, decides which dances will be chosen for the season.  The Foreman devises the practice season programme, ensures fitness, and teaches the dances.  The standard of dancing is her responsibility and she will ensure accuracy by telling you if you are doing it right or wrong.</w:t>
      </w:r>
    </w:p>
    <w:p w14:paraId="688D9539"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Our Rag-Bag</w:t>
      </w:r>
      <w:r w:rsidRPr="001E460B">
        <w:rPr>
          <w:rFonts w:ascii="Century Gothic" w:hAnsi="Century Gothic" w:cs="Tahoma"/>
          <w:sz w:val="20"/>
          <w:szCs w:val="20"/>
          <w:lang w:val="en-GB"/>
        </w:rPr>
        <w:t xml:space="preserve"> keeps the patterns and materials for the kit and will advise members about choice of colours, what has been agreed by the side and what shouldn’t be worn.</w:t>
      </w:r>
    </w:p>
    <w:p w14:paraId="1AA28E9D"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Our Treasurer</w:t>
      </w:r>
      <w:r w:rsidRPr="001E460B">
        <w:rPr>
          <w:rFonts w:ascii="Century Gothic" w:hAnsi="Century Gothic" w:cs="Tahoma"/>
          <w:sz w:val="20"/>
          <w:szCs w:val="20"/>
          <w:lang w:val="en-GB"/>
        </w:rPr>
        <w:t xml:space="preserve"> keeps the accounts, writes the cheques and collects the money.</w:t>
      </w:r>
    </w:p>
    <w:p w14:paraId="6945EDE1"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lastRenderedPageBreak/>
        <w:t>Our Archivist</w:t>
      </w:r>
      <w:r w:rsidRPr="001E460B">
        <w:rPr>
          <w:rFonts w:ascii="Century Gothic" w:hAnsi="Century Gothic" w:cs="Tahoma"/>
          <w:sz w:val="20"/>
          <w:szCs w:val="20"/>
          <w:lang w:val="en-GB"/>
        </w:rPr>
        <w:t xml:space="preserve"> keeps a record of the side’s history in the form of photos, press clippings, programmes, letters and cards.  The Archives are always available at the AGM for everyone to see.  Any information about the side should be given to the Archivist</w:t>
      </w:r>
    </w:p>
    <w:p w14:paraId="3AC3D091" w14:textId="77777777" w:rsidR="003814D7" w:rsidRPr="001E460B" w:rsidRDefault="003814D7" w:rsidP="003814D7">
      <w:pPr>
        <w:jc w:val="center"/>
        <w:rPr>
          <w:rFonts w:ascii="Century Gothic" w:hAnsi="Century Gothic" w:cs="Andalus"/>
          <w:sz w:val="28"/>
          <w:szCs w:val="28"/>
          <w:lang w:val="en-GB"/>
        </w:rPr>
      </w:pPr>
    </w:p>
    <w:p w14:paraId="05251FE0" w14:textId="77777777" w:rsidR="003814D7" w:rsidRPr="001E460B" w:rsidRDefault="003814D7" w:rsidP="003814D7">
      <w:pPr>
        <w:jc w:val="center"/>
        <w:rPr>
          <w:rFonts w:ascii="Century Gothic" w:hAnsi="Century Gothic" w:cs="Andalus"/>
          <w:sz w:val="28"/>
          <w:szCs w:val="28"/>
          <w:lang w:val="en-GB"/>
        </w:rPr>
      </w:pPr>
    </w:p>
    <w:p w14:paraId="7C4475A4" w14:textId="77777777" w:rsidR="003814D7" w:rsidRPr="001E460B" w:rsidRDefault="003814D7" w:rsidP="003814D7">
      <w:pPr>
        <w:jc w:val="center"/>
        <w:rPr>
          <w:rFonts w:ascii="Century Gothic" w:hAnsi="Century Gothic" w:cs="Tahoma"/>
          <w:sz w:val="20"/>
          <w:szCs w:val="20"/>
          <w:lang w:val="en-GB"/>
        </w:rPr>
      </w:pPr>
      <w:r w:rsidRPr="001E460B">
        <w:rPr>
          <w:rFonts w:ascii="Century Gothic" w:hAnsi="Century Gothic" w:cs="Andalus"/>
          <w:sz w:val="28"/>
          <w:szCs w:val="28"/>
          <w:lang w:val="en-GB"/>
        </w:rPr>
        <w:t>More than just the dancing</w:t>
      </w:r>
    </w:p>
    <w:p w14:paraId="6962074B" w14:textId="77777777" w:rsidR="003814D7" w:rsidRPr="001E460B" w:rsidRDefault="003814D7" w:rsidP="003814D7">
      <w:pPr>
        <w:rPr>
          <w:rFonts w:ascii="Century Gothic" w:hAnsi="Century Gothic" w:cs="Tahoma"/>
          <w:sz w:val="20"/>
          <w:szCs w:val="20"/>
          <w:lang w:val="en-GB"/>
        </w:rPr>
      </w:pPr>
    </w:p>
    <w:p w14:paraId="70BEA5AE"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sz w:val="20"/>
          <w:szCs w:val="20"/>
          <w:lang w:val="en-GB"/>
        </w:rPr>
        <w:t>After practice several of us go to the pub to refresh ourselves with a soft drink.  We don’t all, always go.  Of course this is not compulsory but if you are new to the side it is a good way to get to know everyone.  We sometimes talk about the dancing; we share ideas and strategies and techniques.</w:t>
      </w:r>
    </w:p>
    <w:p w14:paraId="5CE6F174" w14:textId="77777777" w:rsidR="003814D7" w:rsidRPr="001E460B" w:rsidRDefault="003814D7" w:rsidP="003814D7">
      <w:pPr>
        <w:rPr>
          <w:rFonts w:ascii="Century Gothic" w:hAnsi="Century Gothic" w:cs="Tahoma"/>
          <w:sz w:val="20"/>
          <w:szCs w:val="20"/>
          <w:lang w:val="en-GB"/>
        </w:rPr>
      </w:pPr>
    </w:p>
    <w:p w14:paraId="22C9E90D"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sz w:val="20"/>
          <w:szCs w:val="20"/>
          <w:lang w:val="en-GB"/>
        </w:rPr>
        <w:t>After dancing out at a pub the Landlord expects that members will partake of some refreshment, and many of them provide food too.  Some people entertain with music and a song or poem, but joining in is not compulsory, although it is wholeheartedly encouraged whatever your standard.  The music session in the pub is a part of the stand.</w:t>
      </w:r>
    </w:p>
    <w:p w14:paraId="36FE5F81" w14:textId="77777777" w:rsidR="003814D7" w:rsidRPr="001E460B" w:rsidRDefault="003814D7" w:rsidP="003814D7">
      <w:pPr>
        <w:rPr>
          <w:rFonts w:ascii="Century Gothic" w:hAnsi="Century Gothic" w:cs="Tahoma"/>
          <w:sz w:val="20"/>
          <w:szCs w:val="20"/>
          <w:lang w:val="en-GB"/>
        </w:rPr>
      </w:pPr>
    </w:p>
    <w:p w14:paraId="57A2B227"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sz w:val="20"/>
          <w:szCs w:val="20"/>
          <w:lang w:val="en-GB"/>
        </w:rPr>
        <w:t>At an event the side will spend the majority of time together or in small groups.  We usually find something to do (like shopping or having tea!).  Quite often our musicians will provide some entertainment for us and for the audience/public.</w:t>
      </w:r>
    </w:p>
    <w:p w14:paraId="1799574A" w14:textId="77777777" w:rsidR="003814D7" w:rsidRPr="001E460B" w:rsidRDefault="003814D7" w:rsidP="003814D7">
      <w:pPr>
        <w:rPr>
          <w:rFonts w:ascii="Century Gothic" w:hAnsi="Century Gothic" w:cs="Tahoma"/>
          <w:sz w:val="20"/>
          <w:szCs w:val="20"/>
          <w:lang w:val="en-GB"/>
        </w:rPr>
      </w:pPr>
    </w:p>
    <w:p w14:paraId="70B6728B"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sz w:val="20"/>
          <w:szCs w:val="20"/>
          <w:lang w:val="en-GB"/>
        </w:rPr>
        <w:t>At our Christmas party and at our last stand of the season we enjoy our own entertainment.  Some people put in a lot of effort to provide a ‘turn’, but any contribution is well received.</w:t>
      </w:r>
    </w:p>
    <w:p w14:paraId="22553556" w14:textId="77777777" w:rsidR="003814D7" w:rsidRPr="001E460B" w:rsidRDefault="003814D7" w:rsidP="003814D7">
      <w:pPr>
        <w:rPr>
          <w:rFonts w:ascii="Century Gothic" w:hAnsi="Century Gothic" w:cs="Tahoma"/>
          <w:sz w:val="20"/>
          <w:szCs w:val="20"/>
          <w:lang w:val="en-GB"/>
        </w:rPr>
      </w:pPr>
    </w:p>
    <w:p w14:paraId="39EBDB04"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sz w:val="20"/>
          <w:szCs w:val="20"/>
          <w:lang w:val="en-GB"/>
        </w:rPr>
        <w:t>The purpose of this time is to bond together as a team.  It is important and reflects upon our performance as a group of dances.</w:t>
      </w:r>
    </w:p>
    <w:p w14:paraId="283DF9D4" w14:textId="77777777" w:rsidR="003814D7" w:rsidRPr="001E460B" w:rsidRDefault="003814D7" w:rsidP="003814D7">
      <w:pPr>
        <w:rPr>
          <w:rFonts w:ascii="Century Gothic" w:hAnsi="Century Gothic"/>
        </w:rPr>
      </w:pPr>
    </w:p>
    <w:p w14:paraId="6CA5F788" w14:textId="77777777" w:rsidR="003814D7" w:rsidRPr="001E460B" w:rsidRDefault="003814D7" w:rsidP="003814D7">
      <w:pPr>
        <w:rPr>
          <w:rFonts w:ascii="Century Gothic" w:hAnsi="Century Gothic"/>
        </w:rPr>
      </w:pPr>
    </w:p>
    <w:p w14:paraId="3615FB1E" w14:textId="77777777" w:rsidR="003814D7" w:rsidRDefault="003814D7" w:rsidP="003814D7">
      <w:pPr>
        <w:jc w:val="center"/>
        <w:rPr>
          <w:rFonts w:ascii="Century Gothic" w:hAnsi="Century Gothic" w:cs="Andalus"/>
          <w:sz w:val="28"/>
          <w:szCs w:val="28"/>
          <w:lang w:val="en-GB"/>
        </w:rPr>
      </w:pPr>
    </w:p>
    <w:p w14:paraId="044F7828" w14:textId="77777777" w:rsidR="003814D7" w:rsidRDefault="003814D7" w:rsidP="003814D7">
      <w:pPr>
        <w:jc w:val="center"/>
        <w:rPr>
          <w:rFonts w:ascii="Century Gothic" w:hAnsi="Century Gothic" w:cs="Andalus"/>
          <w:sz w:val="28"/>
          <w:szCs w:val="28"/>
          <w:lang w:val="en-GB"/>
        </w:rPr>
      </w:pPr>
    </w:p>
    <w:p w14:paraId="77C14A3B" w14:textId="77777777" w:rsidR="003814D7" w:rsidRPr="001E460B" w:rsidRDefault="003814D7" w:rsidP="003814D7">
      <w:pPr>
        <w:jc w:val="center"/>
        <w:rPr>
          <w:rFonts w:ascii="Century Gothic" w:hAnsi="Century Gothic" w:cs="Andalus"/>
          <w:sz w:val="28"/>
          <w:szCs w:val="28"/>
          <w:lang w:val="en-GB"/>
        </w:rPr>
      </w:pPr>
      <w:r w:rsidRPr="001E460B">
        <w:rPr>
          <w:rFonts w:ascii="Century Gothic" w:hAnsi="Century Gothic" w:cs="Andalus"/>
          <w:sz w:val="28"/>
          <w:szCs w:val="28"/>
          <w:lang w:val="en-GB"/>
        </w:rPr>
        <w:t xml:space="preserve">What is good and what is not </w:t>
      </w:r>
      <w:r w:rsidRPr="001E460B">
        <w:rPr>
          <w:rFonts w:ascii="Century Gothic" w:hAnsi="Century Gothic" w:cs="Andalus"/>
          <w:sz w:val="20"/>
          <w:szCs w:val="20"/>
          <w:lang w:val="en-GB"/>
        </w:rPr>
        <w:t>– this is a tricky issue.</w:t>
      </w:r>
    </w:p>
    <w:p w14:paraId="4D49A003" w14:textId="77777777" w:rsidR="003814D7" w:rsidRPr="001E460B" w:rsidRDefault="003814D7" w:rsidP="003814D7">
      <w:pPr>
        <w:rPr>
          <w:rFonts w:ascii="Century Gothic" w:hAnsi="Century Gothic" w:cs="Tahoma"/>
          <w:sz w:val="20"/>
          <w:szCs w:val="20"/>
          <w:lang w:val="en-GB"/>
        </w:rPr>
      </w:pPr>
    </w:p>
    <w:p w14:paraId="1C8C6032"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sz w:val="20"/>
          <w:szCs w:val="20"/>
          <w:lang w:val="en-GB"/>
        </w:rPr>
        <w:t>Good:</w:t>
      </w:r>
    </w:p>
    <w:p w14:paraId="50530E1E" w14:textId="77777777" w:rsidR="003814D7" w:rsidRPr="001E460B" w:rsidRDefault="003814D7" w:rsidP="003814D7">
      <w:pPr>
        <w:numPr>
          <w:ilvl w:val="0"/>
          <w:numId w:val="5"/>
        </w:numPr>
        <w:rPr>
          <w:rFonts w:ascii="Century Gothic" w:hAnsi="Century Gothic" w:cs="Tahoma"/>
          <w:sz w:val="20"/>
          <w:szCs w:val="20"/>
          <w:lang w:val="en-GB"/>
        </w:rPr>
      </w:pPr>
      <w:r w:rsidRPr="001E460B">
        <w:rPr>
          <w:rFonts w:ascii="Century Gothic" w:hAnsi="Century Gothic" w:cs="Tahoma"/>
          <w:sz w:val="20"/>
          <w:szCs w:val="20"/>
          <w:lang w:val="en-GB"/>
        </w:rPr>
        <w:t>Telling Foreman beforehand if you can’t make it to practice</w:t>
      </w:r>
    </w:p>
    <w:p w14:paraId="1D517855" w14:textId="77777777" w:rsidR="003814D7" w:rsidRPr="001E460B" w:rsidRDefault="003814D7" w:rsidP="003814D7">
      <w:pPr>
        <w:numPr>
          <w:ilvl w:val="0"/>
          <w:numId w:val="5"/>
        </w:numPr>
        <w:rPr>
          <w:rFonts w:ascii="Century Gothic" w:hAnsi="Century Gothic" w:cs="Tahoma"/>
          <w:sz w:val="20"/>
          <w:szCs w:val="20"/>
          <w:lang w:val="en-GB"/>
        </w:rPr>
      </w:pPr>
      <w:r w:rsidRPr="001E460B">
        <w:rPr>
          <w:rFonts w:ascii="Century Gothic" w:hAnsi="Century Gothic" w:cs="Tahoma"/>
          <w:sz w:val="20"/>
          <w:szCs w:val="20"/>
          <w:lang w:val="en-GB"/>
        </w:rPr>
        <w:t>Telling Bag/Squire beforehand if you can’t make it to dance out</w:t>
      </w:r>
    </w:p>
    <w:p w14:paraId="598209C7" w14:textId="77777777" w:rsidR="003814D7" w:rsidRPr="001E460B" w:rsidRDefault="003814D7" w:rsidP="003814D7">
      <w:pPr>
        <w:numPr>
          <w:ilvl w:val="0"/>
          <w:numId w:val="5"/>
        </w:numPr>
        <w:rPr>
          <w:rFonts w:ascii="Century Gothic" w:hAnsi="Century Gothic" w:cs="Tahoma"/>
          <w:sz w:val="20"/>
          <w:szCs w:val="20"/>
          <w:lang w:val="en-GB"/>
        </w:rPr>
      </w:pPr>
      <w:r w:rsidRPr="001E460B">
        <w:rPr>
          <w:rFonts w:ascii="Century Gothic" w:hAnsi="Century Gothic" w:cs="Tahoma"/>
          <w:sz w:val="20"/>
          <w:szCs w:val="20"/>
          <w:lang w:val="en-GB"/>
        </w:rPr>
        <w:t>Listening during Bag session</w:t>
      </w:r>
    </w:p>
    <w:p w14:paraId="6CBDFA45" w14:textId="77777777" w:rsidR="003814D7" w:rsidRPr="001E460B" w:rsidRDefault="003814D7" w:rsidP="003814D7">
      <w:pPr>
        <w:numPr>
          <w:ilvl w:val="0"/>
          <w:numId w:val="5"/>
        </w:numPr>
        <w:rPr>
          <w:rFonts w:ascii="Century Gothic" w:hAnsi="Century Gothic" w:cs="Tahoma"/>
          <w:sz w:val="20"/>
          <w:szCs w:val="20"/>
          <w:lang w:val="en-GB"/>
        </w:rPr>
      </w:pPr>
      <w:r w:rsidRPr="001E460B">
        <w:rPr>
          <w:rFonts w:ascii="Century Gothic" w:hAnsi="Century Gothic" w:cs="Tahoma"/>
          <w:sz w:val="20"/>
          <w:szCs w:val="20"/>
          <w:lang w:val="en-GB"/>
        </w:rPr>
        <w:t>Calling a dancer’s name to help them to go the right way</w:t>
      </w:r>
    </w:p>
    <w:p w14:paraId="4F37273F" w14:textId="77777777" w:rsidR="003814D7" w:rsidRPr="001E460B" w:rsidRDefault="003814D7" w:rsidP="003814D7">
      <w:pPr>
        <w:numPr>
          <w:ilvl w:val="0"/>
          <w:numId w:val="5"/>
        </w:numPr>
        <w:rPr>
          <w:rFonts w:ascii="Century Gothic" w:hAnsi="Century Gothic" w:cs="Tahoma"/>
          <w:sz w:val="20"/>
          <w:szCs w:val="20"/>
          <w:lang w:val="en-GB"/>
        </w:rPr>
      </w:pPr>
      <w:r w:rsidRPr="001E460B">
        <w:rPr>
          <w:rFonts w:ascii="Century Gothic" w:hAnsi="Century Gothic" w:cs="Tahoma"/>
          <w:sz w:val="20"/>
          <w:szCs w:val="20"/>
          <w:lang w:val="en-GB"/>
        </w:rPr>
        <w:t>Getting into position in the set before walking on at the beginning of the dance</w:t>
      </w:r>
    </w:p>
    <w:p w14:paraId="11E9713C" w14:textId="77777777" w:rsidR="003814D7" w:rsidRPr="001E460B" w:rsidRDefault="003814D7" w:rsidP="003814D7">
      <w:pPr>
        <w:numPr>
          <w:ilvl w:val="0"/>
          <w:numId w:val="5"/>
        </w:numPr>
        <w:rPr>
          <w:rFonts w:ascii="Century Gothic" w:hAnsi="Century Gothic" w:cs="Tahoma"/>
          <w:sz w:val="20"/>
          <w:szCs w:val="20"/>
          <w:lang w:val="en-GB"/>
        </w:rPr>
      </w:pPr>
      <w:r w:rsidRPr="001E460B">
        <w:rPr>
          <w:rFonts w:ascii="Century Gothic" w:hAnsi="Century Gothic" w:cs="Tahoma"/>
          <w:sz w:val="20"/>
          <w:szCs w:val="20"/>
          <w:lang w:val="en-GB"/>
        </w:rPr>
        <w:t>Dancing off – continue dancing until all the set have left the dance area (avoiding the dominoes effect)</w:t>
      </w:r>
    </w:p>
    <w:p w14:paraId="43A9BA00" w14:textId="77777777" w:rsidR="003814D7" w:rsidRPr="001E460B" w:rsidRDefault="003814D7" w:rsidP="003814D7">
      <w:pPr>
        <w:numPr>
          <w:ilvl w:val="0"/>
          <w:numId w:val="5"/>
        </w:numPr>
        <w:rPr>
          <w:rFonts w:ascii="Century Gothic" w:hAnsi="Century Gothic" w:cs="Tahoma"/>
          <w:sz w:val="20"/>
          <w:szCs w:val="20"/>
          <w:lang w:val="en-GB"/>
        </w:rPr>
      </w:pPr>
      <w:r w:rsidRPr="001E460B">
        <w:rPr>
          <w:rFonts w:ascii="Century Gothic" w:hAnsi="Century Gothic" w:cs="Tahoma"/>
          <w:sz w:val="20"/>
          <w:szCs w:val="20"/>
          <w:lang w:val="en-GB"/>
        </w:rPr>
        <w:t>Knowing a dance in several positions, not just one</w:t>
      </w:r>
    </w:p>
    <w:p w14:paraId="61517C79" w14:textId="77777777" w:rsidR="003814D7" w:rsidRPr="001E460B" w:rsidRDefault="003814D7" w:rsidP="003814D7">
      <w:pPr>
        <w:numPr>
          <w:ilvl w:val="0"/>
          <w:numId w:val="5"/>
        </w:numPr>
        <w:rPr>
          <w:rFonts w:ascii="Century Gothic" w:hAnsi="Century Gothic" w:cs="Tahoma"/>
          <w:sz w:val="20"/>
          <w:szCs w:val="20"/>
          <w:lang w:val="en-GB"/>
        </w:rPr>
      </w:pPr>
      <w:r w:rsidRPr="001E460B">
        <w:rPr>
          <w:rFonts w:ascii="Century Gothic" w:hAnsi="Century Gothic" w:cs="Tahoma"/>
          <w:sz w:val="20"/>
          <w:szCs w:val="20"/>
          <w:lang w:val="en-GB"/>
        </w:rPr>
        <w:t>Being keen to get up and dance every dance</w:t>
      </w:r>
    </w:p>
    <w:p w14:paraId="0E210C12" w14:textId="77777777" w:rsidR="003814D7" w:rsidRPr="001E460B" w:rsidRDefault="003814D7" w:rsidP="003814D7">
      <w:pPr>
        <w:numPr>
          <w:ilvl w:val="0"/>
          <w:numId w:val="5"/>
        </w:numPr>
        <w:rPr>
          <w:rFonts w:ascii="Century Gothic" w:hAnsi="Century Gothic" w:cs="Tahoma"/>
          <w:sz w:val="20"/>
          <w:szCs w:val="20"/>
          <w:lang w:val="en-GB"/>
        </w:rPr>
      </w:pPr>
      <w:r w:rsidRPr="001E460B">
        <w:rPr>
          <w:rFonts w:ascii="Century Gothic" w:hAnsi="Century Gothic" w:cs="Tahoma"/>
          <w:sz w:val="20"/>
          <w:szCs w:val="20"/>
          <w:lang w:val="en-GB"/>
        </w:rPr>
        <w:t>Thanking the musicians for playing</w:t>
      </w:r>
    </w:p>
    <w:p w14:paraId="24D8C769" w14:textId="77777777" w:rsidR="003814D7" w:rsidRPr="001E460B" w:rsidRDefault="003814D7" w:rsidP="003814D7">
      <w:pPr>
        <w:numPr>
          <w:ilvl w:val="0"/>
          <w:numId w:val="5"/>
        </w:numPr>
        <w:rPr>
          <w:rFonts w:ascii="Century Gothic" w:hAnsi="Century Gothic" w:cs="Tahoma"/>
          <w:sz w:val="20"/>
          <w:szCs w:val="20"/>
          <w:lang w:val="en-GB"/>
        </w:rPr>
      </w:pPr>
      <w:r w:rsidRPr="001E460B">
        <w:rPr>
          <w:rFonts w:ascii="Century Gothic" w:hAnsi="Century Gothic" w:cs="Tahoma"/>
          <w:sz w:val="20"/>
          <w:szCs w:val="20"/>
          <w:lang w:val="en-GB"/>
        </w:rPr>
        <w:t>Taking the collecting bag around and giving out programmes</w:t>
      </w:r>
    </w:p>
    <w:p w14:paraId="2B66DBD1" w14:textId="77777777" w:rsidR="003814D7" w:rsidRPr="001E460B" w:rsidRDefault="003814D7" w:rsidP="003814D7">
      <w:pPr>
        <w:numPr>
          <w:ilvl w:val="0"/>
          <w:numId w:val="5"/>
        </w:numPr>
        <w:rPr>
          <w:rFonts w:ascii="Century Gothic" w:hAnsi="Century Gothic" w:cs="Tahoma"/>
          <w:sz w:val="20"/>
          <w:szCs w:val="20"/>
          <w:lang w:val="en-GB"/>
        </w:rPr>
      </w:pPr>
      <w:r w:rsidRPr="001E460B">
        <w:rPr>
          <w:rFonts w:ascii="Century Gothic" w:hAnsi="Century Gothic" w:cs="Tahoma"/>
          <w:sz w:val="20"/>
          <w:szCs w:val="20"/>
          <w:lang w:val="en-GB"/>
        </w:rPr>
        <w:t xml:space="preserve">Watching other sides </w:t>
      </w:r>
    </w:p>
    <w:p w14:paraId="240B9E25" w14:textId="77777777" w:rsidR="003814D7" w:rsidRPr="001E460B" w:rsidRDefault="003814D7" w:rsidP="003814D7">
      <w:pPr>
        <w:numPr>
          <w:ilvl w:val="0"/>
          <w:numId w:val="5"/>
        </w:numPr>
        <w:rPr>
          <w:rFonts w:ascii="Century Gothic" w:hAnsi="Century Gothic" w:cs="Tahoma"/>
          <w:sz w:val="20"/>
          <w:szCs w:val="20"/>
          <w:lang w:val="en-GB"/>
        </w:rPr>
      </w:pPr>
      <w:r w:rsidRPr="001E460B">
        <w:rPr>
          <w:rFonts w:ascii="Century Gothic" w:hAnsi="Century Gothic" w:cs="Tahoma"/>
          <w:sz w:val="20"/>
          <w:szCs w:val="20"/>
          <w:lang w:val="en-GB"/>
        </w:rPr>
        <w:t>Sharing ideas about improving performance</w:t>
      </w:r>
    </w:p>
    <w:p w14:paraId="6CBEB446" w14:textId="77777777" w:rsidR="003814D7" w:rsidRPr="001E460B" w:rsidRDefault="003814D7" w:rsidP="003814D7">
      <w:pPr>
        <w:rPr>
          <w:rFonts w:ascii="Century Gothic" w:hAnsi="Century Gothic" w:cs="Tahoma"/>
          <w:sz w:val="20"/>
          <w:szCs w:val="20"/>
          <w:lang w:val="en-GB"/>
        </w:rPr>
      </w:pPr>
    </w:p>
    <w:p w14:paraId="259015E4" w14:textId="77777777" w:rsidR="006261AD" w:rsidRDefault="006261AD" w:rsidP="003814D7">
      <w:pPr>
        <w:rPr>
          <w:rFonts w:ascii="Century Gothic" w:hAnsi="Century Gothic" w:cs="Tahoma"/>
          <w:sz w:val="20"/>
          <w:szCs w:val="20"/>
          <w:lang w:val="en-GB"/>
        </w:rPr>
      </w:pPr>
    </w:p>
    <w:p w14:paraId="6B16E287"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sz w:val="20"/>
          <w:szCs w:val="20"/>
          <w:lang w:val="en-GB"/>
        </w:rPr>
        <w:lastRenderedPageBreak/>
        <w:t>Not good:</w:t>
      </w:r>
    </w:p>
    <w:p w14:paraId="67FD540B" w14:textId="77777777" w:rsidR="003814D7" w:rsidRPr="001E460B" w:rsidRDefault="003814D7" w:rsidP="003814D7">
      <w:pPr>
        <w:numPr>
          <w:ilvl w:val="0"/>
          <w:numId w:val="4"/>
        </w:numPr>
        <w:rPr>
          <w:rFonts w:ascii="Century Gothic" w:hAnsi="Century Gothic" w:cs="Tahoma"/>
          <w:sz w:val="20"/>
          <w:szCs w:val="20"/>
          <w:lang w:val="en-GB"/>
        </w:rPr>
      </w:pPr>
      <w:r w:rsidRPr="001E460B">
        <w:rPr>
          <w:rFonts w:ascii="Century Gothic" w:hAnsi="Century Gothic" w:cs="Tahoma"/>
          <w:sz w:val="20"/>
          <w:szCs w:val="20"/>
          <w:lang w:val="en-GB"/>
        </w:rPr>
        <w:t>hitting hard when sticking</w:t>
      </w:r>
    </w:p>
    <w:p w14:paraId="7C8E25B3" w14:textId="77777777" w:rsidR="003814D7" w:rsidRPr="001E460B" w:rsidRDefault="003814D7" w:rsidP="003814D7">
      <w:pPr>
        <w:numPr>
          <w:ilvl w:val="0"/>
          <w:numId w:val="4"/>
        </w:numPr>
        <w:rPr>
          <w:rFonts w:ascii="Century Gothic" w:hAnsi="Century Gothic" w:cs="Tahoma"/>
          <w:sz w:val="20"/>
          <w:szCs w:val="20"/>
          <w:lang w:val="en-GB"/>
        </w:rPr>
      </w:pPr>
      <w:r w:rsidRPr="001E460B">
        <w:rPr>
          <w:rFonts w:ascii="Century Gothic" w:hAnsi="Century Gothic" w:cs="Tahoma"/>
          <w:sz w:val="20"/>
          <w:szCs w:val="20"/>
          <w:lang w:val="en-GB"/>
        </w:rPr>
        <w:t>Gossiping during bag session</w:t>
      </w:r>
    </w:p>
    <w:p w14:paraId="74493FF5" w14:textId="77777777" w:rsidR="003814D7" w:rsidRPr="001E460B" w:rsidRDefault="003814D7" w:rsidP="003814D7">
      <w:pPr>
        <w:numPr>
          <w:ilvl w:val="0"/>
          <w:numId w:val="4"/>
        </w:numPr>
        <w:rPr>
          <w:rFonts w:ascii="Century Gothic" w:hAnsi="Century Gothic" w:cs="Tahoma"/>
          <w:sz w:val="20"/>
          <w:szCs w:val="20"/>
          <w:lang w:val="en-GB"/>
        </w:rPr>
      </w:pPr>
      <w:r w:rsidRPr="001E460B">
        <w:rPr>
          <w:rFonts w:ascii="Century Gothic" w:hAnsi="Century Gothic" w:cs="Tahoma"/>
          <w:sz w:val="20"/>
          <w:szCs w:val="20"/>
          <w:lang w:val="en-GB"/>
        </w:rPr>
        <w:t>Pushing a fellow dancer to make them go the right way</w:t>
      </w:r>
    </w:p>
    <w:p w14:paraId="392784A1" w14:textId="77777777" w:rsidR="003814D7" w:rsidRPr="001E460B" w:rsidRDefault="003814D7" w:rsidP="003814D7">
      <w:pPr>
        <w:numPr>
          <w:ilvl w:val="0"/>
          <w:numId w:val="4"/>
        </w:numPr>
        <w:rPr>
          <w:rFonts w:ascii="Century Gothic" w:hAnsi="Century Gothic" w:cs="Tahoma"/>
          <w:sz w:val="20"/>
          <w:szCs w:val="20"/>
          <w:lang w:val="en-GB"/>
        </w:rPr>
      </w:pPr>
      <w:r w:rsidRPr="001E460B">
        <w:rPr>
          <w:rFonts w:ascii="Century Gothic" w:hAnsi="Century Gothic" w:cs="Tahoma"/>
          <w:sz w:val="20"/>
          <w:szCs w:val="20"/>
          <w:lang w:val="en-GB"/>
        </w:rPr>
        <w:t>Wandering off or adjusting your kit once you have walked on at the beginning of a dance and the rest of the set are standing ready</w:t>
      </w:r>
    </w:p>
    <w:p w14:paraId="3C17DA3F" w14:textId="77777777" w:rsidR="003814D7" w:rsidRPr="001E460B" w:rsidRDefault="003814D7" w:rsidP="003814D7">
      <w:pPr>
        <w:numPr>
          <w:ilvl w:val="0"/>
          <w:numId w:val="4"/>
        </w:numPr>
        <w:rPr>
          <w:rFonts w:ascii="Century Gothic" w:hAnsi="Century Gothic" w:cs="Tahoma"/>
          <w:sz w:val="20"/>
          <w:szCs w:val="20"/>
          <w:lang w:val="en-GB"/>
        </w:rPr>
      </w:pPr>
      <w:r w:rsidRPr="001E460B">
        <w:rPr>
          <w:rFonts w:ascii="Century Gothic" w:hAnsi="Century Gothic" w:cs="Tahoma"/>
          <w:sz w:val="20"/>
          <w:szCs w:val="20"/>
          <w:lang w:val="en-GB"/>
        </w:rPr>
        <w:t>Talking, waving etc to members of the audience when in the middle of a dance</w:t>
      </w:r>
    </w:p>
    <w:p w14:paraId="7A1C80D8" w14:textId="77777777" w:rsidR="003814D7" w:rsidRPr="001E460B" w:rsidRDefault="003814D7" w:rsidP="003814D7">
      <w:pPr>
        <w:numPr>
          <w:ilvl w:val="0"/>
          <w:numId w:val="4"/>
        </w:numPr>
        <w:rPr>
          <w:rFonts w:ascii="Century Gothic" w:hAnsi="Century Gothic" w:cs="Tahoma"/>
          <w:sz w:val="20"/>
          <w:szCs w:val="20"/>
          <w:lang w:val="en-GB"/>
        </w:rPr>
      </w:pPr>
      <w:r w:rsidRPr="001E460B">
        <w:rPr>
          <w:rFonts w:ascii="Century Gothic" w:hAnsi="Century Gothic" w:cs="Tahoma"/>
          <w:sz w:val="20"/>
          <w:szCs w:val="20"/>
          <w:lang w:val="en-GB"/>
        </w:rPr>
        <w:t>Insisting on standing out of a dance thereby preventing a set being complete</w:t>
      </w:r>
    </w:p>
    <w:p w14:paraId="3287D621" w14:textId="77777777" w:rsidR="003814D7" w:rsidRPr="001E460B" w:rsidRDefault="003814D7" w:rsidP="003814D7">
      <w:pPr>
        <w:numPr>
          <w:ilvl w:val="0"/>
          <w:numId w:val="4"/>
        </w:numPr>
        <w:rPr>
          <w:rFonts w:ascii="Century Gothic" w:hAnsi="Century Gothic" w:cs="Tahoma"/>
          <w:sz w:val="20"/>
          <w:szCs w:val="20"/>
          <w:lang w:val="en-GB"/>
        </w:rPr>
      </w:pPr>
      <w:r w:rsidRPr="001E460B">
        <w:rPr>
          <w:rFonts w:ascii="Century Gothic" w:hAnsi="Century Gothic" w:cs="Tahoma"/>
          <w:sz w:val="20"/>
          <w:szCs w:val="20"/>
          <w:lang w:val="en-GB"/>
        </w:rPr>
        <w:t>When not dancing, standing in front of any audience preventing them from watching</w:t>
      </w:r>
    </w:p>
    <w:p w14:paraId="202E8CFA" w14:textId="77777777" w:rsidR="003814D7" w:rsidRPr="001E460B" w:rsidRDefault="003814D7" w:rsidP="003814D7">
      <w:pPr>
        <w:numPr>
          <w:ilvl w:val="0"/>
          <w:numId w:val="4"/>
        </w:numPr>
        <w:rPr>
          <w:rFonts w:ascii="Century Gothic" w:hAnsi="Century Gothic" w:cs="Tahoma"/>
          <w:sz w:val="20"/>
          <w:szCs w:val="20"/>
          <w:lang w:val="en-GB"/>
        </w:rPr>
      </w:pPr>
      <w:r w:rsidRPr="001E460B">
        <w:rPr>
          <w:rFonts w:ascii="Century Gothic" w:hAnsi="Century Gothic" w:cs="Tahoma"/>
          <w:sz w:val="20"/>
          <w:szCs w:val="20"/>
          <w:lang w:val="en-GB"/>
        </w:rPr>
        <w:t>Dancing every dance (excluding others who may want to dance)</w:t>
      </w:r>
    </w:p>
    <w:p w14:paraId="34E31642" w14:textId="77777777" w:rsidR="003814D7" w:rsidRPr="001E460B" w:rsidRDefault="003814D7" w:rsidP="003814D7">
      <w:pPr>
        <w:numPr>
          <w:ilvl w:val="0"/>
          <w:numId w:val="4"/>
        </w:numPr>
        <w:rPr>
          <w:rFonts w:ascii="Century Gothic" w:hAnsi="Century Gothic" w:cs="Tahoma"/>
          <w:sz w:val="20"/>
          <w:szCs w:val="20"/>
          <w:lang w:val="en-GB"/>
        </w:rPr>
      </w:pPr>
      <w:r w:rsidRPr="001E460B">
        <w:rPr>
          <w:rFonts w:ascii="Century Gothic" w:hAnsi="Century Gothic" w:cs="Tahoma"/>
          <w:sz w:val="20"/>
          <w:szCs w:val="20"/>
          <w:lang w:val="en-GB"/>
        </w:rPr>
        <w:t xml:space="preserve">Wearing your bells when not dancing </w:t>
      </w:r>
    </w:p>
    <w:p w14:paraId="06D9A7BD" w14:textId="77777777" w:rsidR="003814D7" w:rsidRPr="001E460B" w:rsidRDefault="003814D7" w:rsidP="003814D7">
      <w:pPr>
        <w:numPr>
          <w:ilvl w:val="0"/>
          <w:numId w:val="4"/>
        </w:numPr>
        <w:rPr>
          <w:rFonts w:ascii="Century Gothic" w:hAnsi="Century Gothic" w:cs="Tahoma"/>
          <w:sz w:val="20"/>
          <w:szCs w:val="20"/>
          <w:lang w:val="en-GB"/>
        </w:rPr>
      </w:pPr>
      <w:r w:rsidRPr="001E460B">
        <w:rPr>
          <w:rFonts w:ascii="Century Gothic" w:hAnsi="Century Gothic" w:cs="Tahoma"/>
          <w:sz w:val="20"/>
          <w:szCs w:val="20"/>
          <w:lang w:val="en-GB"/>
        </w:rPr>
        <w:t>Being late for practice and not warming up</w:t>
      </w:r>
    </w:p>
    <w:p w14:paraId="6704B541" w14:textId="77777777" w:rsidR="003814D7" w:rsidRPr="001E460B" w:rsidRDefault="003814D7" w:rsidP="003814D7">
      <w:pPr>
        <w:numPr>
          <w:ilvl w:val="0"/>
          <w:numId w:val="4"/>
        </w:numPr>
        <w:rPr>
          <w:rFonts w:ascii="Century Gothic" w:hAnsi="Century Gothic" w:cs="Tahoma"/>
          <w:sz w:val="20"/>
          <w:szCs w:val="20"/>
          <w:lang w:val="en-GB"/>
        </w:rPr>
      </w:pPr>
      <w:r w:rsidRPr="001E460B">
        <w:rPr>
          <w:rFonts w:ascii="Century Gothic" w:hAnsi="Century Gothic" w:cs="Tahoma"/>
          <w:sz w:val="20"/>
          <w:szCs w:val="20"/>
          <w:lang w:val="en-GB"/>
        </w:rPr>
        <w:t>Talking loudly when someone is singing or performing in the pub session after dancing.</w:t>
      </w:r>
    </w:p>
    <w:p w14:paraId="3AAA7646" w14:textId="77777777" w:rsidR="003814D7" w:rsidRPr="001E460B" w:rsidRDefault="003814D7" w:rsidP="003814D7">
      <w:pPr>
        <w:ind w:left="360"/>
        <w:rPr>
          <w:rFonts w:ascii="Century Gothic" w:hAnsi="Century Gothic" w:cs="Tahoma"/>
          <w:sz w:val="20"/>
          <w:szCs w:val="20"/>
          <w:lang w:val="en-GB"/>
        </w:rPr>
      </w:pPr>
    </w:p>
    <w:p w14:paraId="38883857" w14:textId="77777777" w:rsidR="003814D7" w:rsidRPr="001E460B" w:rsidRDefault="003814D7" w:rsidP="003814D7">
      <w:pPr>
        <w:ind w:left="360"/>
        <w:rPr>
          <w:rFonts w:ascii="Century Gothic" w:hAnsi="Century Gothic" w:cs="Tahoma"/>
          <w:sz w:val="20"/>
          <w:szCs w:val="20"/>
          <w:lang w:val="en-GB"/>
        </w:rPr>
      </w:pPr>
    </w:p>
    <w:p w14:paraId="5CE6446F" w14:textId="77777777" w:rsidR="003814D7" w:rsidRPr="001E460B" w:rsidRDefault="003814D7" w:rsidP="003814D7">
      <w:pPr>
        <w:rPr>
          <w:rFonts w:ascii="Century Gothic" w:hAnsi="Century Gothic" w:cs="Tahoma"/>
          <w:sz w:val="20"/>
          <w:szCs w:val="20"/>
          <w:lang w:val="en-GB"/>
        </w:rPr>
      </w:pPr>
    </w:p>
    <w:p w14:paraId="08DC4692" w14:textId="77777777" w:rsidR="003814D7" w:rsidRPr="001E460B" w:rsidRDefault="003814D7" w:rsidP="003814D7">
      <w:pPr>
        <w:jc w:val="center"/>
        <w:rPr>
          <w:rFonts w:ascii="Century Gothic" w:hAnsi="Century Gothic" w:cs="Andalus"/>
          <w:sz w:val="28"/>
          <w:szCs w:val="28"/>
          <w:lang w:val="en-GB"/>
        </w:rPr>
      </w:pPr>
      <w:r w:rsidRPr="001E460B">
        <w:rPr>
          <w:rFonts w:ascii="Century Gothic" w:hAnsi="Century Gothic" w:cs="Andalus"/>
          <w:sz w:val="28"/>
          <w:szCs w:val="28"/>
          <w:lang w:val="en-GB"/>
        </w:rPr>
        <w:t>What does that mean?</w:t>
      </w:r>
    </w:p>
    <w:p w14:paraId="058C0644"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A+B music</w:t>
      </w:r>
      <w:r w:rsidRPr="001E460B">
        <w:rPr>
          <w:rFonts w:ascii="Century Gothic" w:hAnsi="Century Gothic" w:cs="Tahoma"/>
          <w:sz w:val="20"/>
          <w:szCs w:val="20"/>
          <w:lang w:val="en-GB"/>
        </w:rPr>
        <w:t xml:space="preserve"> – ‘A’ music is usually the figure music and ‘B’ music is the chorus music.  While standing waiting to begin dancing the musicians will usually play an ‘A for nothing’, which sets the tempo for dancing and gets the dancers ready.  It is usually a solo by the lead musician.</w:t>
      </w:r>
    </w:p>
    <w:p w14:paraId="67D90D28"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Bag</w:t>
      </w:r>
      <w:r w:rsidRPr="001E460B">
        <w:rPr>
          <w:rFonts w:ascii="Century Gothic" w:hAnsi="Century Gothic" w:cs="Tahoma"/>
          <w:sz w:val="20"/>
          <w:szCs w:val="20"/>
          <w:lang w:val="en-GB"/>
        </w:rPr>
        <w:t xml:space="preserve"> – the ‘Secretary’</w:t>
      </w:r>
    </w:p>
    <w:p w14:paraId="0CDAA90D"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Bag session</w:t>
      </w:r>
      <w:r w:rsidRPr="001E460B">
        <w:rPr>
          <w:rFonts w:ascii="Century Gothic" w:hAnsi="Century Gothic" w:cs="Tahoma"/>
          <w:sz w:val="20"/>
          <w:szCs w:val="20"/>
          <w:lang w:val="en-GB"/>
        </w:rPr>
        <w:t xml:space="preserve"> – when the Bagperson passes on information and notices to the Side.  In practice sessions this happens half way through the evening. Everyone is expected to sit down and listen quietly.  When dancing out in the summer bag sessions usually take place after the dance and before going into the pub.</w:t>
      </w:r>
    </w:p>
    <w:p w14:paraId="3B941251"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Bottoms</w:t>
      </w:r>
      <w:r w:rsidRPr="001E460B">
        <w:rPr>
          <w:rFonts w:ascii="Century Gothic" w:hAnsi="Century Gothic" w:cs="Tahoma"/>
          <w:sz w:val="20"/>
          <w:szCs w:val="20"/>
          <w:lang w:val="en-GB"/>
        </w:rPr>
        <w:t xml:space="preserve"> – numbers 5&amp;6 or 7&amp;8 </w:t>
      </w:r>
    </w:p>
    <w:p w14:paraId="3A8F88EA"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Call</w:t>
      </w:r>
      <w:r w:rsidRPr="001E460B">
        <w:rPr>
          <w:rFonts w:ascii="Century Gothic" w:hAnsi="Century Gothic" w:cs="Tahoma"/>
          <w:sz w:val="20"/>
          <w:szCs w:val="20"/>
          <w:lang w:val="en-GB"/>
        </w:rPr>
        <w:t xml:space="preserve"> – to call a dance – call out the moves (figures) of a dance while dancing</w:t>
      </w:r>
    </w:p>
    <w:p w14:paraId="2F844A88"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Dancing out</w:t>
      </w:r>
      <w:r w:rsidRPr="001E460B">
        <w:rPr>
          <w:rFonts w:ascii="Century Gothic" w:hAnsi="Century Gothic" w:cs="Tahoma"/>
          <w:sz w:val="20"/>
          <w:szCs w:val="20"/>
          <w:lang w:val="en-GB"/>
        </w:rPr>
        <w:t xml:space="preserve"> – either at a regular (weekly) pub stand, or a paid stand, or a festival of some sort.</w:t>
      </w:r>
    </w:p>
    <w:p w14:paraId="012C0EDD"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 xml:space="preserve">Down </w:t>
      </w:r>
      <w:r w:rsidRPr="001E460B">
        <w:rPr>
          <w:rFonts w:ascii="Century Gothic" w:hAnsi="Century Gothic" w:cs="Tahoma"/>
          <w:sz w:val="20"/>
          <w:szCs w:val="20"/>
          <w:lang w:val="en-GB"/>
        </w:rPr>
        <w:t>– away from the music</w:t>
      </w:r>
    </w:p>
    <w:p w14:paraId="1242E464" w14:textId="77777777" w:rsidR="003814D7" w:rsidRPr="001E460B" w:rsidRDefault="003814D7" w:rsidP="003814D7">
      <w:pPr>
        <w:rPr>
          <w:rFonts w:ascii="Century Gothic" w:hAnsi="Century Gothic" w:cs="Tahoma"/>
          <w:b/>
          <w:sz w:val="20"/>
          <w:szCs w:val="20"/>
          <w:lang w:val="en-GB"/>
        </w:rPr>
      </w:pPr>
      <w:r w:rsidRPr="001E460B">
        <w:rPr>
          <w:rFonts w:ascii="Century Gothic" w:hAnsi="Century Gothic" w:cs="Tahoma"/>
          <w:b/>
          <w:sz w:val="20"/>
          <w:szCs w:val="20"/>
          <w:lang w:val="en-GB"/>
        </w:rPr>
        <w:t xml:space="preserve">Evens – </w:t>
      </w:r>
      <w:r w:rsidRPr="001E460B">
        <w:rPr>
          <w:rFonts w:ascii="Century Gothic" w:hAnsi="Century Gothic" w:cs="Tahoma"/>
          <w:sz w:val="20"/>
          <w:szCs w:val="20"/>
          <w:lang w:val="en-GB"/>
        </w:rPr>
        <w:t>numbers 2,4,6,8</w:t>
      </w:r>
      <w:r w:rsidRPr="001E460B">
        <w:rPr>
          <w:rFonts w:ascii="Century Gothic" w:hAnsi="Century Gothic" w:cs="Tahoma"/>
          <w:b/>
          <w:sz w:val="20"/>
          <w:szCs w:val="20"/>
          <w:lang w:val="en-GB"/>
        </w:rPr>
        <w:t xml:space="preserve"> </w:t>
      </w:r>
    </w:p>
    <w:p w14:paraId="2B409B56"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 xml:space="preserve">Figures </w:t>
      </w:r>
      <w:r w:rsidRPr="001E460B">
        <w:rPr>
          <w:rFonts w:ascii="Century Gothic" w:hAnsi="Century Gothic" w:cs="Tahoma"/>
          <w:sz w:val="20"/>
          <w:szCs w:val="20"/>
          <w:lang w:val="en-GB"/>
        </w:rPr>
        <w:t>– the moves in a dance</w:t>
      </w:r>
    </w:p>
    <w:p w14:paraId="6893EA66"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Foreman</w:t>
      </w:r>
      <w:r w:rsidRPr="001E460B">
        <w:rPr>
          <w:rFonts w:ascii="Century Gothic" w:hAnsi="Century Gothic" w:cs="Tahoma"/>
          <w:sz w:val="20"/>
          <w:szCs w:val="20"/>
          <w:lang w:val="en-GB"/>
        </w:rPr>
        <w:t xml:space="preserve"> – the teacher</w:t>
      </w:r>
    </w:p>
    <w:p w14:paraId="0D943D70"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b/>
          <w:bCs/>
          <w:sz w:val="20"/>
          <w:szCs w:val="20"/>
        </w:rPr>
        <w:t xml:space="preserve">Jig - </w:t>
      </w:r>
      <w:r w:rsidRPr="001E460B">
        <w:rPr>
          <w:rFonts w:ascii="Century Gothic" w:hAnsi="Century Gothic"/>
          <w:sz w:val="20"/>
          <w:szCs w:val="20"/>
        </w:rPr>
        <w:t>a dance performed by one (or sometimes two) dancers, rather than by a set</w:t>
      </w:r>
    </w:p>
    <w:p w14:paraId="0B059C8D"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Joint stand</w:t>
      </w:r>
      <w:r w:rsidRPr="001E460B">
        <w:rPr>
          <w:rFonts w:ascii="Century Gothic" w:hAnsi="Century Gothic" w:cs="Tahoma"/>
          <w:sz w:val="20"/>
          <w:szCs w:val="20"/>
          <w:lang w:val="en-GB"/>
        </w:rPr>
        <w:t xml:space="preserve"> – when 2 or more sides dance out together, usually taking it in turns to dance.</w:t>
      </w:r>
    </w:p>
    <w:p w14:paraId="71537CCD"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Kit</w:t>
      </w:r>
      <w:r w:rsidRPr="001E460B">
        <w:rPr>
          <w:rFonts w:ascii="Century Gothic" w:hAnsi="Century Gothic" w:cs="Tahoma"/>
          <w:sz w:val="20"/>
          <w:szCs w:val="20"/>
          <w:lang w:val="en-GB"/>
        </w:rPr>
        <w:t xml:space="preserve"> – what we wear</w:t>
      </w:r>
    </w:p>
    <w:p w14:paraId="2AE7AB6D"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 xml:space="preserve">Middles </w:t>
      </w:r>
      <w:r w:rsidRPr="001E460B">
        <w:rPr>
          <w:rFonts w:ascii="Century Gothic" w:hAnsi="Century Gothic" w:cs="Tahoma"/>
          <w:sz w:val="20"/>
          <w:szCs w:val="20"/>
          <w:lang w:val="en-GB"/>
        </w:rPr>
        <w:t>– numbers 3&amp;4 in a set of 6 or 3&amp;4, 5&amp;6 in a set of 8</w:t>
      </w:r>
    </w:p>
    <w:p w14:paraId="14A83E41"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Number</w:t>
      </w:r>
      <w:r w:rsidRPr="001E460B">
        <w:rPr>
          <w:rFonts w:ascii="Century Gothic" w:hAnsi="Century Gothic" w:cs="Tahoma"/>
          <w:sz w:val="20"/>
          <w:szCs w:val="20"/>
          <w:lang w:val="en-GB"/>
        </w:rPr>
        <w:t>: each dancer in a set is identified by a number, based on the initial position:</w:t>
      </w:r>
    </w:p>
    <w:p w14:paraId="15690C4C"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sz w:val="20"/>
          <w:szCs w:val="20"/>
          <w:lang w:val="en-GB"/>
        </w:rPr>
        <w:tab/>
      </w:r>
      <w:r w:rsidRPr="001E460B">
        <w:rPr>
          <w:rFonts w:ascii="Century Gothic" w:hAnsi="Century Gothic" w:cs="Tahoma"/>
          <w:sz w:val="20"/>
          <w:szCs w:val="20"/>
          <w:lang w:val="en-GB"/>
        </w:rPr>
        <w:tab/>
      </w:r>
      <w:r w:rsidRPr="001E460B">
        <w:rPr>
          <w:rFonts w:ascii="Century Gothic" w:hAnsi="Century Gothic" w:cs="Tahoma"/>
          <w:sz w:val="20"/>
          <w:szCs w:val="20"/>
          <w:lang w:val="en-GB"/>
        </w:rPr>
        <w:tab/>
      </w:r>
      <w:r w:rsidRPr="001E460B">
        <w:rPr>
          <w:rFonts w:ascii="Century Gothic" w:hAnsi="Century Gothic" w:cs="Tahoma"/>
          <w:sz w:val="20"/>
          <w:szCs w:val="20"/>
          <w:lang w:val="en-GB"/>
        </w:rPr>
        <w:tab/>
        <w:t>2</w:t>
      </w:r>
      <w:r w:rsidRPr="001E460B">
        <w:rPr>
          <w:rFonts w:ascii="Century Gothic" w:hAnsi="Century Gothic" w:cs="Tahoma"/>
          <w:sz w:val="20"/>
          <w:szCs w:val="20"/>
          <w:lang w:val="en-GB"/>
        </w:rPr>
        <w:tab/>
        <w:t>4</w:t>
      </w:r>
      <w:r w:rsidRPr="001E460B">
        <w:rPr>
          <w:rFonts w:ascii="Century Gothic" w:hAnsi="Century Gothic" w:cs="Tahoma"/>
          <w:sz w:val="20"/>
          <w:szCs w:val="20"/>
          <w:lang w:val="en-GB"/>
        </w:rPr>
        <w:tab/>
        <w:t>6</w:t>
      </w:r>
      <w:r w:rsidRPr="001E460B">
        <w:rPr>
          <w:rFonts w:ascii="Century Gothic" w:hAnsi="Century Gothic" w:cs="Tahoma"/>
          <w:sz w:val="20"/>
          <w:szCs w:val="20"/>
          <w:lang w:val="en-GB"/>
        </w:rPr>
        <w:tab/>
        <w:t>8</w:t>
      </w:r>
    </w:p>
    <w:p w14:paraId="7A097A6D"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sz w:val="20"/>
          <w:szCs w:val="20"/>
          <w:lang w:val="en-GB"/>
        </w:rPr>
        <w:tab/>
      </w:r>
      <w:r w:rsidRPr="001E460B">
        <w:rPr>
          <w:rFonts w:ascii="Century Gothic" w:hAnsi="Century Gothic" w:cs="Tahoma"/>
          <w:sz w:val="20"/>
          <w:szCs w:val="20"/>
          <w:lang w:val="en-GB"/>
        </w:rPr>
        <w:tab/>
        <w:t>Music</w:t>
      </w:r>
    </w:p>
    <w:p w14:paraId="58AA97FD"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sz w:val="20"/>
          <w:szCs w:val="20"/>
          <w:lang w:val="en-GB"/>
        </w:rPr>
        <w:tab/>
      </w:r>
      <w:r w:rsidRPr="001E460B">
        <w:rPr>
          <w:rFonts w:ascii="Century Gothic" w:hAnsi="Century Gothic" w:cs="Tahoma"/>
          <w:sz w:val="20"/>
          <w:szCs w:val="20"/>
          <w:lang w:val="en-GB"/>
        </w:rPr>
        <w:tab/>
      </w:r>
      <w:r w:rsidRPr="001E460B">
        <w:rPr>
          <w:rFonts w:ascii="Century Gothic" w:hAnsi="Century Gothic" w:cs="Tahoma"/>
          <w:sz w:val="20"/>
          <w:szCs w:val="20"/>
          <w:lang w:val="en-GB"/>
        </w:rPr>
        <w:tab/>
      </w:r>
      <w:r w:rsidRPr="001E460B">
        <w:rPr>
          <w:rFonts w:ascii="Century Gothic" w:hAnsi="Century Gothic" w:cs="Tahoma"/>
          <w:sz w:val="20"/>
          <w:szCs w:val="20"/>
          <w:lang w:val="en-GB"/>
        </w:rPr>
        <w:tab/>
        <w:t>1</w:t>
      </w:r>
      <w:r w:rsidRPr="001E460B">
        <w:rPr>
          <w:rFonts w:ascii="Century Gothic" w:hAnsi="Century Gothic" w:cs="Tahoma"/>
          <w:sz w:val="20"/>
          <w:szCs w:val="20"/>
          <w:lang w:val="en-GB"/>
        </w:rPr>
        <w:tab/>
        <w:t>3</w:t>
      </w:r>
      <w:r w:rsidRPr="001E460B">
        <w:rPr>
          <w:rFonts w:ascii="Century Gothic" w:hAnsi="Century Gothic" w:cs="Tahoma"/>
          <w:sz w:val="20"/>
          <w:szCs w:val="20"/>
          <w:lang w:val="en-GB"/>
        </w:rPr>
        <w:tab/>
        <w:t>5</w:t>
      </w:r>
      <w:r w:rsidRPr="001E460B">
        <w:rPr>
          <w:rFonts w:ascii="Century Gothic" w:hAnsi="Century Gothic" w:cs="Tahoma"/>
          <w:sz w:val="20"/>
          <w:szCs w:val="20"/>
          <w:lang w:val="en-GB"/>
        </w:rPr>
        <w:tab/>
        <w:t>7</w:t>
      </w:r>
    </w:p>
    <w:p w14:paraId="2395B06F"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 xml:space="preserve">Odds </w:t>
      </w:r>
      <w:r w:rsidRPr="001E460B">
        <w:rPr>
          <w:rFonts w:ascii="Century Gothic" w:hAnsi="Century Gothic" w:cs="Tahoma"/>
          <w:sz w:val="20"/>
          <w:szCs w:val="20"/>
          <w:lang w:val="en-GB"/>
        </w:rPr>
        <w:t>- numbers 1,3,5,7</w:t>
      </w:r>
    </w:p>
    <w:p w14:paraId="409E5EE7"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Once to yourself</w:t>
      </w:r>
      <w:r w:rsidRPr="001E460B">
        <w:rPr>
          <w:rFonts w:ascii="Century Gothic" w:hAnsi="Century Gothic" w:cs="Tahoma"/>
          <w:sz w:val="20"/>
          <w:szCs w:val="20"/>
          <w:lang w:val="en-GB"/>
        </w:rPr>
        <w:t xml:space="preserve"> – poised ready to start, Squire calls ‘this time’ bounce step from one foot to the other depending on right/left foot dance</w:t>
      </w:r>
    </w:p>
    <w:p w14:paraId="16AB8FD3"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 xml:space="preserve">Programme </w:t>
      </w:r>
      <w:r w:rsidRPr="001E460B">
        <w:rPr>
          <w:rFonts w:ascii="Century Gothic" w:hAnsi="Century Gothic" w:cs="Tahoma"/>
          <w:sz w:val="20"/>
          <w:szCs w:val="20"/>
          <w:lang w:val="en-GB"/>
        </w:rPr>
        <w:t>– calendar of events, where and when the side is dancing</w:t>
      </w:r>
    </w:p>
    <w:p w14:paraId="4EB94534"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Ragbag</w:t>
      </w:r>
      <w:r w:rsidRPr="001E460B">
        <w:rPr>
          <w:rFonts w:ascii="Century Gothic" w:hAnsi="Century Gothic" w:cs="Tahoma"/>
          <w:sz w:val="20"/>
          <w:szCs w:val="20"/>
          <w:lang w:val="en-GB"/>
        </w:rPr>
        <w:t xml:space="preserve"> – the person who keeps the patterns etc for the kit</w:t>
      </w:r>
    </w:p>
    <w:p w14:paraId="34A0B488"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b/>
          <w:sz w:val="20"/>
          <w:szCs w:val="20"/>
        </w:rPr>
        <w:t>Set</w:t>
      </w:r>
      <w:r w:rsidRPr="001E460B">
        <w:rPr>
          <w:rFonts w:ascii="Century Gothic" w:hAnsi="Century Gothic"/>
          <w:sz w:val="20"/>
          <w:szCs w:val="20"/>
        </w:rPr>
        <w:t xml:space="preserve"> (which can also be referred to as a </w:t>
      </w:r>
      <w:r w:rsidRPr="001E460B">
        <w:rPr>
          <w:rFonts w:ascii="Century Gothic" w:hAnsi="Century Gothic"/>
          <w:i/>
          <w:iCs/>
          <w:sz w:val="20"/>
          <w:szCs w:val="20"/>
        </w:rPr>
        <w:t>side</w:t>
      </w:r>
      <w:r w:rsidRPr="001E460B">
        <w:rPr>
          <w:rFonts w:ascii="Century Gothic" w:hAnsi="Century Gothic"/>
          <w:sz w:val="20"/>
          <w:szCs w:val="20"/>
        </w:rPr>
        <w:t xml:space="preserve">) is a number of dancers in a particular arrangement for a dance. Most Cotswold Morris dances are danced in a rectangular set </w:t>
      </w:r>
      <w:r w:rsidRPr="001E460B">
        <w:rPr>
          <w:rFonts w:ascii="Century Gothic" w:hAnsi="Century Gothic"/>
          <w:sz w:val="20"/>
          <w:szCs w:val="20"/>
        </w:rPr>
        <w:lastRenderedPageBreak/>
        <w:t>of six dancers, and most Northwest dances in a rectangular set of eight; but there are many exceptions.</w:t>
      </w:r>
    </w:p>
    <w:p w14:paraId="143A9AAD" w14:textId="77777777" w:rsidR="003814D7" w:rsidRPr="001E460B" w:rsidRDefault="003814D7" w:rsidP="003814D7">
      <w:pPr>
        <w:rPr>
          <w:rFonts w:ascii="Century Gothic" w:hAnsi="Century Gothic"/>
          <w:sz w:val="20"/>
          <w:szCs w:val="20"/>
        </w:rPr>
      </w:pPr>
      <w:r w:rsidRPr="001E460B">
        <w:rPr>
          <w:rFonts w:ascii="Century Gothic" w:hAnsi="Century Gothic"/>
          <w:b/>
          <w:sz w:val="20"/>
          <w:szCs w:val="20"/>
        </w:rPr>
        <w:t xml:space="preserve">Side </w:t>
      </w:r>
      <w:r w:rsidRPr="001E460B">
        <w:rPr>
          <w:rFonts w:ascii="Century Gothic" w:hAnsi="Century Gothic"/>
          <w:sz w:val="20"/>
          <w:szCs w:val="20"/>
        </w:rPr>
        <w:t>- a group of Morris dancers and musicians</w:t>
      </w:r>
    </w:p>
    <w:p w14:paraId="274CAD73"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 xml:space="preserve">Squire </w:t>
      </w:r>
      <w:r w:rsidRPr="001E460B">
        <w:rPr>
          <w:rFonts w:ascii="Century Gothic" w:hAnsi="Century Gothic" w:cs="Tahoma"/>
          <w:sz w:val="20"/>
          <w:szCs w:val="20"/>
          <w:lang w:val="en-GB"/>
        </w:rPr>
        <w:t>– the ‘Leader’</w:t>
      </w:r>
    </w:p>
    <w:p w14:paraId="43A6DD02"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 xml:space="preserve">Stepping </w:t>
      </w:r>
      <w:r w:rsidRPr="001E460B">
        <w:rPr>
          <w:rFonts w:ascii="Century Gothic" w:hAnsi="Century Gothic" w:cs="Tahoma"/>
          <w:sz w:val="20"/>
          <w:szCs w:val="20"/>
          <w:lang w:val="en-GB"/>
        </w:rPr>
        <w:t>– single step e.g. step/hop/step/hop; double step e.g. step/step/step/hop</w:t>
      </w:r>
    </w:p>
    <w:p w14:paraId="73797376"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Team</w:t>
      </w:r>
      <w:r w:rsidRPr="001E460B">
        <w:rPr>
          <w:rFonts w:ascii="Century Gothic" w:hAnsi="Century Gothic" w:cs="Tahoma"/>
          <w:sz w:val="20"/>
          <w:szCs w:val="20"/>
          <w:lang w:val="en-GB"/>
        </w:rPr>
        <w:t xml:space="preserve"> – same as side</w:t>
      </w:r>
    </w:p>
    <w:p w14:paraId="154F58A0"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Top</w:t>
      </w:r>
      <w:r w:rsidRPr="001E460B">
        <w:rPr>
          <w:rFonts w:ascii="Century Gothic" w:hAnsi="Century Gothic" w:cs="Tahoma"/>
          <w:sz w:val="20"/>
          <w:szCs w:val="20"/>
          <w:lang w:val="en-GB"/>
        </w:rPr>
        <w:t xml:space="preserve"> - of the set is where the musician is</w:t>
      </w:r>
    </w:p>
    <w:p w14:paraId="2007B530"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Tops</w:t>
      </w:r>
      <w:r w:rsidRPr="001E460B">
        <w:rPr>
          <w:rFonts w:ascii="Century Gothic" w:hAnsi="Century Gothic" w:cs="Tahoma"/>
          <w:sz w:val="20"/>
          <w:szCs w:val="20"/>
          <w:lang w:val="en-GB"/>
        </w:rPr>
        <w:t xml:space="preserve"> – numbers 1&amp;2 (traditionally Squire or Foreman dances 1 and Bag or Foreman dances 2) </w:t>
      </w:r>
    </w:p>
    <w:p w14:paraId="62BEBBB7"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Tradition</w:t>
      </w:r>
      <w:r w:rsidRPr="001E460B">
        <w:rPr>
          <w:rFonts w:ascii="Century Gothic" w:hAnsi="Century Gothic" w:cs="Tahoma"/>
          <w:sz w:val="20"/>
          <w:szCs w:val="20"/>
          <w:lang w:val="en-GB"/>
        </w:rPr>
        <w:t xml:space="preserve"> – dance style collected in a particular village</w:t>
      </w:r>
    </w:p>
    <w:p w14:paraId="4A344E0C"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‘This time’</w:t>
      </w:r>
      <w:r w:rsidRPr="001E460B">
        <w:rPr>
          <w:rFonts w:ascii="Century Gothic" w:hAnsi="Century Gothic" w:cs="Tahoma"/>
          <w:sz w:val="20"/>
          <w:szCs w:val="20"/>
          <w:lang w:val="en-GB"/>
        </w:rPr>
        <w:t xml:space="preserve"> – Squire calls to dancers in set ready to start dance</w:t>
      </w:r>
    </w:p>
    <w:p w14:paraId="53A2F1C8"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b/>
          <w:sz w:val="20"/>
          <w:szCs w:val="20"/>
          <w:lang w:val="en-GB"/>
        </w:rPr>
        <w:t xml:space="preserve">Up – </w:t>
      </w:r>
      <w:r w:rsidRPr="001E460B">
        <w:rPr>
          <w:rFonts w:ascii="Century Gothic" w:hAnsi="Century Gothic" w:cs="Tahoma"/>
          <w:sz w:val="20"/>
          <w:szCs w:val="20"/>
          <w:lang w:val="en-GB"/>
        </w:rPr>
        <w:t>towards the music</w:t>
      </w:r>
    </w:p>
    <w:p w14:paraId="2D22742D" w14:textId="77777777" w:rsidR="003814D7" w:rsidRPr="001E460B" w:rsidRDefault="003814D7" w:rsidP="003814D7">
      <w:pPr>
        <w:ind w:left="360" w:firstLine="360"/>
        <w:jc w:val="center"/>
        <w:rPr>
          <w:rFonts w:ascii="Century Gothic" w:hAnsi="Century Gothic" w:cs="Andalus"/>
          <w:sz w:val="28"/>
          <w:szCs w:val="28"/>
          <w:lang w:val="en-GB"/>
        </w:rPr>
      </w:pPr>
    </w:p>
    <w:p w14:paraId="1DCFB91E" w14:textId="77777777" w:rsidR="003814D7" w:rsidRPr="001E460B" w:rsidRDefault="003814D7" w:rsidP="003814D7">
      <w:pPr>
        <w:ind w:left="360" w:firstLine="360"/>
        <w:jc w:val="center"/>
        <w:rPr>
          <w:rFonts w:ascii="Century Gothic" w:hAnsi="Century Gothic" w:cs="Andalus"/>
          <w:sz w:val="28"/>
          <w:szCs w:val="28"/>
          <w:lang w:val="en-GB"/>
        </w:rPr>
      </w:pPr>
      <w:r w:rsidRPr="001E460B">
        <w:rPr>
          <w:rFonts w:ascii="Century Gothic" w:hAnsi="Century Gothic" w:cs="Andalus"/>
          <w:sz w:val="28"/>
          <w:szCs w:val="28"/>
          <w:lang w:val="en-GB"/>
        </w:rPr>
        <w:t>Are you well enough to dance?</w:t>
      </w:r>
    </w:p>
    <w:p w14:paraId="44FD7469"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sz w:val="20"/>
          <w:szCs w:val="20"/>
          <w:lang w:val="en-GB"/>
        </w:rPr>
        <w:t>Why we warm up and stretch down</w:t>
      </w:r>
    </w:p>
    <w:p w14:paraId="4A67C90B" w14:textId="77777777" w:rsidR="003814D7" w:rsidRPr="001E460B" w:rsidRDefault="003814D7" w:rsidP="003814D7">
      <w:pPr>
        <w:rPr>
          <w:rFonts w:ascii="Century Gothic" w:hAnsi="Century Gothic" w:cs="Tahoma"/>
          <w:sz w:val="20"/>
          <w:szCs w:val="20"/>
          <w:lang w:val="en-GB"/>
        </w:rPr>
      </w:pPr>
    </w:p>
    <w:p w14:paraId="0A98903A" w14:textId="77777777" w:rsidR="003814D7" w:rsidRPr="001E460B" w:rsidRDefault="003814D7" w:rsidP="003814D7">
      <w:pPr>
        <w:rPr>
          <w:rFonts w:ascii="Century Gothic" w:hAnsi="Century Gothic" w:cs="Tahoma"/>
          <w:sz w:val="20"/>
          <w:szCs w:val="20"/>
        </w:rPr>
      </w:pPr>
      <w:r w:rsidRPr="001E460B">
        <w:rPr>
          <w:rFonts w:ascii="Century Gothic" w:hAnsi="Century Gothic" w:cs="Tahoma"/>
          <w:sz w:val="20"/>
          <w:szCs w:val="20"/>
        </w:rPr>
        <w:t>Some studies have shown that athletes who are aggressive, tense, and compulsive have a higher risk of injury than their relaxed peers do. Tension may make muscles and tendons tighter, increasing the risk that they will be harmed during workouts.</w:t>
      </w:r>
    </w:p>
    <w:p w14:paraId="19E1C3C2" w14:textId="77777777" w:rsidR="003814D7" w:rsidRPr="001E460B" w:rsidRDefault="003814D7" w:rsidP="003814D7">
      <w:pPr>
        <w:rPr>
          <w:rFonts w:ascii="Century Gothic" w:hAnsi="Century Gothic" w:cs="Tahoma"/>
          <w:sz w:val="20"/>
          <w:szCs w:val="20"/>
        </w:rPr>
      </w:pPr>
    </w:p>
    <w:p w14:paraId="051FB648" w14:textId="77777777" w:rsidR="003814D7" w:rsidRPr="001E460B" w:rsidRDefault="003814D7" w:rsidP="003814D7">
      <w:pPr>
        <w:rPr>
          <w:rFonts w:ascii="Century Gothic" w:hAnsi="Century Gothic" w:cs="Tahoma"/>
          <w:sz w:val="20"/>
          <w:szCs w:val="20"/>
        </w:rPr>
      </w:pPr>
      <w:r w:rsidRPr="001E460B">
        <w:rPr>
          <w:rFonts w:ascii="Century Gothic" w:hAnsi="Century Gothic" w:cs="Tahoma"/>
          <w:sz w:val="20"/>
          <w:szCs w:val="20"/>
        </w:rPr>
        <w:t>Many injuries are caused by weak muscles which simply are not ready to handle the specific demands of Morris dancing. This is why people who start dancing often do well for a few weeks but then as they add to their repertoire they suddenly develop foot or ankle problems, hamstring soreness or perhaps lower back pain. Their bodies simply are not strong enough to cope with the demands of the increased training load. For this reason, it is always wise to couple resistance training (warm up) with regular training (the dancing).</w:t>
      </w:r>
    </w:p>
    <w:p w14:paraId="2CA0A29A" w14:textId="77777777" w:rsidR="003814D7" w:rsidRPr="001E460B" w:rsidRDefault="003814D7" w:rsidP="003814D7">
      <w:pPr>
        <w:numPr>
          <w:ilvl w:val="0"/>
          <w:numId w:val="6"/>
        </w:numPr>
        <w:spacing w:before="100" w:beforeAutospacing="1" w:after="100" w:afterAutospacing="1"/>
        <w:rPr>
          <w:rFonts w:ascii="Century Gothic" w:hAnsi="Century Gothic" w:cs="Tahoma"/>
          <w:sz w:val="20"/>
          <w:szCs w:val="20"/>
        </w:rPr>
      </w:pPr>
      <w:r w:rsidRPr="001E460B">
        <w:rPr>
          <w:rFonts w:ascii="Century Gothic" w:hAnsi="Century Gothic" w:cs="Tahoma"/>
          <w:sz w:val="20"/>
          <w:szCs w:val="20"/>
        </w:rPr>
        <w:t>Avoid dancing when you are tired</w:t>
      </w:r>
    </w:p>
    <w:p w14:paraId="298ABB7F" w14:textId="77777777" w:rsidR="003814D7" w:rsidRPr="001E460B" w:rsidRDefault="003814D7" w:rsidP="003814D7">
      <w:pPr>
        <w:numPr>
          <w:ilvl w:val="0"/>
          <w:numId w:val="6"/>
        </w:numPr>
        <w:spacing w:before="100" w:beforeAutospacing="1" w:after="100" w:afterAutospacing="1"/>
        <w:rPr>
          <w:rFonts w:ascii="Century Gothic" w:hAnsi="Century Gothic" w:cs="Tahoma"/>
          <w:sz w:val="20"/>
          <w:szCs w:val="20"/>
        </w:rPr>
      </w:pPr>
      <w:r w:rsidRPr="001E460B">
        <w:rPr>
          <w:rFonts w:ascii="Century Gothic" w:hAnsi="Century Gothic" w:cs="Tahoma"/>
          <w:sz w:val="20"/>
          <w:szCs w:val="20"/>
        </w:rPr>
        <w:t>Any increase in dancing regime should be preceded by an increase in strengthening</w:t>
      </w:r>
    </w:p>
    <w:p w14:paraId="4A47D0E7" w14:textId="77777777" w:rsidR="003814D7" w:rsidRPr="001E460B" w:rsidRDefault="003814D7" w:rsidP="003814D7">
      <w:pPr>
        <w:numPr>
          <w:ilvl w:val="0"/>
          <w:numId w:val="6"/>
        </w:numPr>
        <w:spacing w:before="100" w:beforeAutospacing="1" w:after="100" w:afterAutospacing="1"/>
        <w:rPr>
          <w:rFonts w:ascii="Century Gothic" w:hAnsi="Century Gothic" w:cs="Tahoma"/>
          <w:sz w:val="20"/>
          <w:szCs w:val="20"/>
        </w:rPr>
      </w:pPr>
      <w:r w:rsidRPr="001E460B">
        <w:rPr>
          <w:rFonts w:ascii="Century Gothic" w:hAnsi="Century Gothic" w:cs="Tahoma"/>
          <w:sz w:val="20"/>
          <w:szCs w:val="20"/>
        </w:rPr>
        <w:t>Treat even seemingly minor injuries very carefully to prevent them becoming a big problem</w:t>
      </w:r>
    </w:p>
    <w:p w14:paraId="4025F89F" w14:textId="77777777" w:rsidR="003814D7" w:rsidRPr="001E460B" w:rsidRDefault="003814D7" w:rsidP="003814D7">
      <w:pPr>
        <w:numPr>
          <w:ilvl w:val="0"/>
          <w:numId w:val="6"/>
        </w:numPr>
        <w:spacing w:before="100" w:beforeAutospacing="1" w:after="100" w:afterAutospacing="1"/>
        <w:rPr>
          <w:rFonts w:ascii="Century Gothic" w:hAnsi="Century Gothic" w:cs="Tahoma"/>
          <w:sz w:val="20"/>
          <w:szCs w:val="20"/>
        </w:rPr>
      </w:pPr>
      <w:r w:rsidRPr="001E460B">
        <w:rPr>
          <w:rFonts w:ascii="Century Gothic" w:hAnsi="Century Gothic" w:cs="Tahoma"/>
          <w:sz w:val="20"/>
          <w:szCs w:val="20"/>
        </w:rPr>
        <w:t>If you experience pain when dancing STOP as soon as possible.</w:t>
      </w:r>
    </w:p>
    <w:p w14:paraId="0BBFC947" w14:textId="77777777" w:rsidR="003814D7" w:rsidRPr="001E460B" w:rsidRDefault="003814D7" w:rsidP="003814D7">
      <w:pPr>
        <w:numPr>
          <w:ilvl w:val="0"/>
          <w:numId w:val="6"/>
        </w:numPr>
        <w:spacing w:before="100" w:beforeAutospacing="1" w:after="100" w:afterAutospacing="1"/>
        <w:rPr>
          <w:rFonts w:ascii="Century Gothic" w:hAnsi="Century Gothic" w:cs="Tahoma"/>
          <w:sz w:val="20"/>
          <w:szCs w:val="20"/>
        </w:rPr>
      </w:pPr>
      <w:r w:rsidRPr="001E460B">
        <w:rPr>
          <w:rFonts w:ascii="Century Gothic" w:hAnsi="Century Gothic" w:cs="Tahoma"/>
          <w:sz w:val="20"/>
          <w:szCs w:val="20"/>
        </w:rPr>
        <w:t>Never dance hard if you are stiff from the previous session</w:t>
      </w:r>
    </w:p>
    <w:p w14:paraId="57995047" w14:textId="77777777" w:rsidR="003814D7" w:rsidRPr="001E460B" w:rsidRDefault="003814D7" w:rsidP="003814D7">
      <w:pPr>
        <w:numPr>
          <w:ilvl w:val="0"/>
          <w:numId w:val="6"/>
        </w:numPr>
        <w:spacing w:before="100" w:beforeAutospacing="1" w:after="100" w:afterAutospacing="1"/>
        <w:rPr>
          <w:rFonts w:ascii="Century Gothic" w:hAnsi="Century Gothic" w:cs="Tahoma"/>
          <w:sz w:val="20"/>
          <w:szCs w:val="20"/>
        </w:rPr>
      </w:pPr>
      <w:r w:rsidRPr="001E460B">
        <w:rPr>
          <w:rFonts w:ascii="Century Gothic" w:hAnsi="Century Gothic" w:cs="Tahoma"/>
          <w:sz w:val="20"/>
          <w:szCs w:val="20"/>
        </w:rPr>
        <w:t>Pay attention to hydration and nutrition</w:t>
      </w:r>
    </w:p>
    <w:p w14:paraId="2FA9A96F" w14:textId="77777777" w:rsidR="003814D7" w:rsidRPr="001E460B" w:rsidRDefault="003814D7" w:rsidP="003814D7">
      <w:pPr>
        <w:numPr>
          <w:ilvl w:val="0"/>
          <w:numId w:val="6"/>
        </w:numPr>
        <w:spacing w:before="100" w:beforeAutospacing="1" w:after="100" w:afterAutospacing="1"/>
        <w:rPr>
          <w:rFonts w:ascii="Century Gothic" w:hAnsi="Century Gothic" w:cs="Tahoma"/>
          <w:sz w:val="20"/>
          <w:szCs w:val="20"/>
        </w:rPr>
      </w:pPr>
      <w:r w:rsidRPr="001E460B">
        <w:rPr>
          <w:rFonts w:ascii="Century Gothic" w:hAnsi="Century Gothic" w:cs="Tahoma"/>
          <w:sz w:val="20"/>
          <w:szCs w:val="20"/>
        </w:rPr>
        <w:t>Check dancing areas are clear of hazards</w:t>
      </w:r>
    </w:p>
    <w:p w14:paraId="1AD5C18C" w14:textId="77777777" w:rsidR="003814D7" w:rsidRPr="001E460B" w:rsidRDefault="003814D7" w:rsidP="003814D7">
      <w:pPr>
        <w:numPr>
          <w:ilvl w:val="0"/>
          <w:numId w:val="6"/>
        </w:numPr>
        <w:spacing w:before="100" w:beforeAutospacing="1" w:after="100" w:afterAutospacing="1"/>
        <w:rPr>
          <w:rFonts w:ascii="Century Gothic" w:hAnsi="Century Gothic" w:cs="Tahoma"/>
          <w:sz w:val="20"/>
          <w:szCs w:val="20"/>
        </w:rPr>
      </w:pPr>
      <w:r w:rsidRPr="001E460B">
        <w:rPr>
          <w:rFonts w:ascii="Century Gothic" w:hAnsi="Century Gothic" w:cs="Tahoma"/>
          <w:sz w:val="20"/>
          <w:szCs w:val="20"/>
        </w:rPr>
        <w:t>Check equipment is appropriate and safe to use</w:t>
      </w:r>
    </w:p>
    <w:p w14:paraId="156ED082" w14:textId="77777777" w:rsidR="003814D7" w:rsidRPr="001E460B" w:rsidRDefault="003814D7" w:rsidP="003814D7">
      <w:pPr>
        <w:numPr>
          <w:ilvl w:val="0"/>
          <w:numId w:val="6"/>
        </w:numPr>
        <w:spacing w:before="100" w:beforeAutospacing="1" w:after="100" w:afterAutospacing="1"/>
        <w:rPr>
          <w:rFonts w:ascii="Century Gothic" w:hAnsi="Century Gothic" w:cs="Tahoma"/>
          <w:sz w:val="20"/>
          <w:szCs w:val="20"/>
        </w:rPr>
      </w:pPr>
      <w:r w:rsidRPr="001E460B">
        <w:rPr>
          <w:rFonts w:ascii="Century Gothic" w:hAnsi="Century Gothic" w:cs="Tahoma"/>
          <w:sz w:val="20"/>
          <w:szCs w:val="20"/>
        </w:rPr>
        <w:t>Allow lots of time for warming up and cooling off</w:t>
      </w:r>
    </w:p>
    <w:p w14:paraId="5741CAFD" w14:textId="77777777" w:rsidR="003814D7" w:rsidRPr="001E460B" w:rsidRDefault="003814D7" w:rsidP="003814D7">
      <w:pPr>
        <w:numPr>
          <w:ilvl w:val="0"/>
          <w:numId w:val="6"/>
        </w:numPr>
        <w:spacing w:before="100" w:beforeAutospacing="1" w:after="100" w:afterAutospacing="1"/>
        <w:rPr>
          <w:rFonts w:ascii="Century Gothic" w:hAnsi="Century Gothic" w:cs="Tahoma"/>
          <w:sz w:val="20"/>
          <w:szCs w:val="20"/>
        </w:rPr>
      </w:pPr>
      <w:r w:rsidRPr="001E460B">
        <w:rPr>
          <w:rFonts w:ascii="Century Gothic" w:hAnsi="Century Gothic" w:cs="Tahoma"/>
          <w:sz w:val="20"/>
          <w:szCs w:val="20"/>
        </w:rPr>
        <w:t>Aim for maximum comfort when traveling</w:t>
      </w:r>
    </w:p>
    <w:p w14:paraId="12153BDB" w14:textId="77777777" w:rsidR="003814D7" w:rsidRPr="001E460B" w:rsidRDefault="003814D7" w:rsidP="003814D7">
      <w:pPr>
        <w:numPr>
          <w:ilvl w:val="0"/>
          <w:numId w:val="6"/>
        </w:numPr>
        <w:spacing w:before="100" w:beforeAutospacing="1" w:after="100" w:afterAutospacing="1"/>
        <w:rPr>
          <w:rFonts w:ascii="Century Gothic" w:hAnsi="Century Gothic" w:cs="Tahoma"/>
          <w:sz w:val="20"/>
          <w:szCs w:val="20"/>
        </w:rPr>
      </w:pPr>
      <w:r w:rsidRPr="001E460B">
        <w:rPr>
          <w:rFonts w:ascii="Century Gothic" w:hAnsi="Century Gothic" w:cs="Tahoma"/>
          <w:sz w:val="20"/>
          <w:szCs w:val="20"/>
        </w:rPr>
        <w:t>Be extremely fussy about hygiene in hot weather</w:t>
      </w:r>
    </w:p>
    <w:p w14:paraId="53A60245" w14:textId="77777777" w:rsidR="003814D7" w:rsidRPr="001E460B" w:rsidRDefault="003814D7" w:rsidP="003814D7">
      <w:pPr>
        <w:numPr>
          <w:ilvl w:val="0"/>
          <w:numId w:val="6"/>
        </w:numPr>
        <w:spacing w:before="100" w:beforeAutospacing="1" w:after="100" w:afterAutospacing="1"/>
        <w:rPr>
          <w:rFonts w:ascii="Century Gothic" w:hAnsi="Century Gothic" w:cs="Tahoma"/>
          <w:sz w:val="20"/>
          <w:szCs w:val="20"/>
        </w:rPr>
      </w:pPr>
      <w:r w:rsidRPr="001E460B">
        <w:rPr>
          <w:rFonts w:ascii="Century Gothic" w:hAnsi="Century Gothic" w:cs="Tahoma"/>
          <w:sz w:val="20"/>
          <w:szCs w:val="20"/>
        </w:rPr>
        <w:t>Monitor daily for signs of fatigue, if in doubt ease off.</w:t>
      </w:r>
    </w:p>
    <w:p w14:paraId="22B1F65F" w14:textId="77777777" w:rsidR="003814D7" w:rsidRPr="001E460B" w:rsidRDefault="003814D7" w:rsidP="003814D7">
      <w:pPr>
        <w:rPr>
          <w:rFonts w:ascii="Century Gothic" w:hAnsi="Century Gothic" w:cs="Tahoma"/>
          <w:sz w:val="20"/>
          <w:szCs w:val="20"/>
        </w:rPr>
      </w:pPr>
      <w:r w:rsidRPr="001E460B">
        <w:rPr>
          <w:rFonts w:ascii="Century Gothic" w:hAnsi="Century Gothic" w:cs="Tahoma"/>
          <w:color w:val="000000"/>
          <w:sz w:val="20"/>
          <w:szCs w:val="20"/>
        </w:rPr>
        <w:t>The talk test is a good way of establishing how hard you are working, if you find it difficult to say a few words, you are probably working out anerobically. </w:t>
      </w:r>
      <w:r w:rsidRPr="001E460B">
        <w:rPr>
          <w:rFonts w:ascii="Century Gothic" w:hAnsi="Century Gothic" w:cs="Tahoma"/>
          <w:sz w:val="20"/>
          <w:szCs w:val="20"/>
        </w:rPr>
        <w:t xml:space="preserve"> </w:t>
      </w:r>
    </w:p>
    <w:p w14:paraId="2045642B" w14:textId="77777777" w:rsidR="003814D7" w:rsidRPr="001E460B" w:rsidRDefault="003814D7" w:rsidP="003814D7">
      <w:pPr>
        <w:rPr>
          <w:rFonts w:ascii="Century Gothic" w:hAnsi="Century Gothic" w:cs="Tahoma"/>
          <w:sz w:val="20"/>
          <w:szCs w:val="20"/>
        </w:rPr>
      </w:pPr>
      <w:r w:rsidRPr="001E460B">
        <w:rPr>
          <w:rFonts w:ascii="Century Gothic" w:hAnsi="Century Gothic" w:cs="Tahoma"/>
          <w:color w:val="000000"/>
          <w:sz w:val="20"/>
          <w:szCs w:val="20"/>
        </w:rPr>
        <w:t>For a good indication of aerobic exercise, you should be able to say a few words, catch your breath, and then carry on talking. </w:t>
      </w:r>
      <w:r w:rsidRPr="001E460B">
        <w:rPr>
          <w:rFonts w:ascii="Century Gothic" w:hAnsi="Century Gothic" w:cs="Tahoma"/>
          <w:sz w:val="20"/>
          <w:szCs w:val="20"/>
        </w:rPr>
        <w:t xml:space="preserve"> </w:t>
      </w:r>
    </w:p>
    <w:p w14:paraId="21208E4E" w14:textId="77777777" w:rsidR="003814D7" w:rsidRPr="001E460B" w:rsidRDefault="003814D7" w:rsidP="003814D7">
      <w:pPr>
        <w:rPr>
          <w:rFonts w:ascii="Century Gothic" w:hAnsi="Century Gothic" w:cs="Tahoma"/>
          <w:sz w:val="20"/>
          <w:szCs w:val="20"/>
        </w:rPr>
      </w:pPr>
      <w:r w:rsidRPr="001E460B">
        <w:rPr>
          <w:rFonts w:ascii="Century Gothic" w:hAnsi="Century Gothic" w:cs="Tahoma"/>
          <w:color w:val="000000"/>
          <w:sz w:val="20"/>
          <w:szCs w:val="20"/>
        </w:rPr>
        <w:t>If you are talking all the way through your workout, it's a good bet that you're not working hard enough.</w:t>
      </w:r>
    </w:p>
    <w:p w14:paraId="79000127" w14:textId="77777777" w:rsidR="003814D7" w:rsidRDefault="003814D7" w:rsidP="003814D7"/>
    <w:p w14:paraId="10392590" w14:textId="77777777" w:rsidR="003814D7" w:rsidRDefault="003814D7" w:rsidP="003814D7"/>
    <w:p w14:paraId="7B62CA78" w14:textId="77777777" w:rsidR="003814D7" w:rsidRPr="004D2B29" w:rsidRDefault="003814D7" w:rsidP="003814D7">
      <w:pPr>
        <w:rPr>
          <w:rFonts w:ascii="Century Gothic" w:hAnsi="Century Gothic" w:cs="Andalus"/>
          <w:sz w:val="28"/>
          <w:szCs w:val="28"/>
          <w:lang w:val="en-GB"/>
        </w:rPr>
      </w:pPr>
      <w:r w:rsidRPr="004D2B29">
        <w:rPr>
          <w:rFonts w:ascii="Century Gothic" w:hAnsi="Century Gothic" w:cs="Andalus"/>
          <w:sz w:val="28"/>
          <w:szCs w:val="28"/>
          <w:lang w:val="en-GB"/>
        </w:rPr>
        <w:lastRenderedPageBreak/>
        <w:t>Traditions and their characteristics</w:t>
      </w:r>
    </w:p>
    <w:p w14:paraId="17FE5089"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Some traditions have very distinctive characteristics which we try to incorporate into our own Cogs &amp; Wheels style:</w:t>
      </w:r>
    </w:p>
    <w:p w14:paraId="126463D3" w14:textId="77777777" w:rsidR="003814D7" w:rsidRPr="001E460B" w:rsidRDefault="003814D7" w:rsidP="003814D7">
      <w:pPr>
        <w:rPr>
          <w:rFonts w:ascii="Century Gothic" w:hAnsi="Century Gothic" w:cs="Andalus"/>
          <w:sz w:val="20"/>
          <w:szCs w:val="20"/>
          <w:lang w:val="en-GB"/>
        </w:rPr>
      </w:pPr>
    </w:p>
    <w:p w14:paraId="30565724"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Bampton – flicking hankies; high stepping and jumping</w:t>
      </w:r>
    </w:p>
    <w:p w14:paraId="7B59D079" w14:textId="77777777" w:rsidR="003814D7" w:rsidRPr="001E460B" w:rsidRDefault="003814D7" w:rsidP="003814D7">
      <w:pPr>
        <w:rPr>
          <w:rFonts w:ascii="Century Gothic" w:hAnsi="Century Gothic" w:cs="Andalus"/>
          <w:sz w:val="20"/>
          <w:szCs w:val="20"/>
          <w:lang w:val="en-GB"/>
        </w:rPr>
      </w:pPr>
      <w:r>
        <w:rPr>
          <w:rFonts w:ascii="Century Gothic" w:hAnsi="Century Gothic" w:cs="Andalus"/>
          <w:sz w:val="20"/>
          <w:szCs w:val="20"/>
          <w:lang w:val="en-GB"/>
        </w:rPr>
        <w:t>Border – lively and with attitude</w:t>
      </w:r>
      <w:r w:rsidRPr="001E460B">
        <w:rPr>
          <w:rFonts w:ascii="Century Gothic" w:hAnsi="Century Gothic" w:cs="Andalus"/>
          <w:sz w:val="20"/>
          <w:szCs w:val="20"/>
          <w:lang w:val="en-GB"/>
        </w:rPr>
        <w:t>; single stepping; individual interpretation of whirling, brandishing and shouting</w:t>
      </w:r>
    </w:p>
    <w:p w14:paraId="3F9FAE57"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Four Counties &amp; SV – high hankies</w:t>
      </w:r>
    </w:p>
    <w:p w14:paraId="6BF00729" w14:textId="77777777" w:rsidR="003814D7" w:rsidRPr="001E460B" w:rsidRDefault="003814D7" w:rsidP="003814D7">
      <w:pPr>
        <w:rPr>
          <w:rFonts w:ascii="Century Gothic" w:hAnsi="Century Gothic" w:cs="Andalus"/>
          <w:sz w:val="20"/>
          <w:szCs w:val="20"/>
          <w:lang w:val="en-GB"/>
        </w:rPr>
      </w:pPr>
      <w:r>
        <w:rPr>
          <w:rFonts w:ascii="Century Gothic" w:hAnsi="Century Gothic" w:cs="Andalus"/>
          <w:sz w:val="20"/>
          <w:szCs w:val="20"/>
          <w:lang w:val="en-GB"/>
        </w:rPr>
        <w:t xml:space="preserve">Horsham – </w:t>
      </w:r>
      <w:r w:rsidRPr="001E460B">
        <w:rPr>
          <w:rFonts w:ascii="Century Gothic" w:hAnsi="Century Gothic" w:cs="Andalus"/>
          <w:sz w:val="20"/>
          <w:szCs w:val="20"/>
          <w:lang w:val="en-GB"/>
        </w:rPr>
        <w:t>sticks</w:t>
      </w:r>
      <w:r>
        <w:rPr>
          <w:rFonts w:ascii="Century Gothic" w:hAnsi="Century Gothic" w:cs="Andalus"/>
          <w:sz w:val="20"/>
          <w:szCs w:val="20"/>
          <w:lang w:val="en-GB"/>
        </w:rPr>
        <w:t xml:space="preserve"> held low</w:t>
      </w:r>
    </w:p>
    <w:p w14:paraId="724F9BA4"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Stroud – left foot; high stepping; swirling</w:t>
      </w:r>
    </w:p>
    <w:p w14:paraId="7312C435"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Adderbury – sticks in candlestick hold; half hankies; right foot</w:t>
      </w:r>
    </w:p>
    <w:p w14:paraId="31FE192B"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Badby – all double step</w:t>
      </w:r>
    </w:p>
    <w:p w14:paraId="7C186075"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Ilmington – left foot</w:t>
      </w:r>
    </w:p>
    <w:p w14:paraId="4E39608A" w14:textId="77777777" w:rsidR="003814D7" w:rsidRDefault="003814D7" w:rsidP="003814D7">
      <w:pPr>
        <w:rPr>
          <w:rFonts w:ascii="Century Gothic" w:hAnsi="Century Gothic" w:cs="Andalus"/>
          <w:sz w:val="28"/>
          <w:szCs w:val="28"/>
          <w:lang w:val="en-GB"/>
        </w:rPr>
      </w:pPr>
    </w:p>
    <w:p w14:paraId="0A3967AD" w14:textId="7D383104" w:rsidR="003814D7" w:rsidRDefault="006261AD" w:rsidP="003814D7">
      <w:pPr>
        <w:jc w:val="center"/>
        <w:rPr>
          <w:rFonts w:ascii="Century Gothic" w:hAnsi="Century Gothic" w:cs="Andalus"/>
          <w:sz w:val="28"/>
          <w:szCs w:val="28"/>
          <w:lang w:val="en-GB"/>
        </w:rPr>
      </w:pPr>
      <w:r>
        <w:rPr>
          <w:rFonts w:ascii="Century Gothic" w:hAnsi="Century Gothic" w:cs="Andalus"/>
          <w:sz w:val="28"/>
          <w:szCs w:val="28"/>
          <w:lang w:val="en-GB"/>
        </w:rPr>
        <w:t xml:space="preserve">Cogs Repertoire </w:t>
      </w:r>
    </w:p>
    <w:p w14:paraId="574B0DA5" w14:textId="77777777" w:rsidR="003814D7" w:rsidRPr="0093531C" w:rsidRDefault="003814D7" w:rsidP="003814D7">
      <w:pPr>
        <w:jc w:val="center"/>
        <w:rPr>
          <w:rFonts w:ascii="Century Gothic" w:hAnsi="Century Gothic" w:cs="Andalus"/>
          <w:sz w:val="20"/>
          <w:szCs w:val="20"/>
          <w:lang w:val="en-GB"/>
        </w:rPr>
      </w:pPr>
    </w:p>
    <w:tbl>
      <w:tblPr>
        <w:tblStyle w:val="TableGrid"/>
        <w:tblW w:w="0" w:type="auto"/>
        <w:tblLook w:val="04A0" w:firstRow="1" w:lastRow="0" w:firstColumn="1" w:lastColumn="0" w:noHBand="0" w:noVBand="1"/>
      </w:tblPr>
      <w:tblGrid>
        <w:gridCol w:w="4428"/>
        <w:gridCol w:w="4428"/>
      </w:tblGrid>
      <w:tr w:rsidR="003814D7" w:rsidRPr="0093531C" w14:paraId="35D38EB6" w14:textId="77777777" w:rsidTr="00003D13">
        <w:tc>
          <w:tcPr>
            <w:tcW w:w="4428" w:type="dxa"/>
          </w:tcPr>
          <w:p w14:paraId="75575CD0" w14:textId="68EE997B" w:rsidR="003814D7" w:rsidRPr="0093531C" w:rsidRDefault="003814D7" w:rsidP="00003D13">
            <w:pPr>
              <w:jc w:val="both"/>
              <w:rPr>
                <w:rFonts w:ascii="Century Gothic" w:hAnsi="Century Gothic" w:cs="Andalus"/>
                <w:b/>
                <w:i/>
                <w:sz w:val="20"/>
                <w:szCs w:val="20"/>
              </w:rPr>
            </w:pPr>
            <w:r w:rsidRPr="0093531C">
              <w:rPr>
                <w:rFonts w:ascii="Century Gothic" w:hAnsi="Century Gothic" w:cs="Andalus"/>
                <w:b/>
                <w:i/>
                <w:sz w:val="20"/>
                <w:szCs w:val="20"/>
              </w:rPr>
              <w:t>Cotswold style dances:</w:t>
            </w:r>
          </w:p>
          <w:p w14:paraId="33908AA7" w14:textId="77777777" w:rsidR="003814D7" w:rsidRPr="006261AD" w:rsidRDefault="003814D7" w:rsidP="00003D13">
            <w:pPr>
              <w:jc w:val="both"/>
              <w:rPr>
                <w:rFonts w:ascii="Century Gothic" w:hAnsi="Century Gothic" w:cs="Andalus"/>
                <w:sz w:val="20"/>
                <w:szCs w:val="20"/>
                <w:u w:val="single"/>
              </w:rPr>
            </w:pPr>
            <w:r w:rsidRPr="006261AD">
              <w:rPr>
                <w:rFonts w:ascii="Century Gothic" w:hAnsi="Century Gothic" w:cs="Andalus"/>
                <w:i/>
                <w:sz w:val="20"/>
                <w:szCs w:val="20"/>
                <w:u w:val="single"/>
              </w:rPr>
              <w:t>Adderbury tradition</w:t>
            </w:r>
            <w:r w:rsidRPr="006261AD">
              <w:rPr>
                <w:rFonts w:ascii="Century Gothic" w:hAnsi="Century Gothic" w:cs="Andalus"/>
                <w:sz w:val="20"/>
                <w:szCs w:val="20"/>
                <w:u w:val="single"/>
              </w:rPr>
              <w:t>:</w:t>
            </w:r>
          </w:p>
          <w:p w14:paraId="4B240282"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Jenny Jones</w:t>
            </w:r>
          </w:p>
          <w:p w14:paraId="3F8106E6"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Shepherd’s Hey</w:t>
            </w:r>
          </w:p>
          <w:p w14:paraId="53F27EF1" w14:textId="77777777" w:rsidR="003814D7" w:rsidRPr="006261AD" w:rsidRDefault="003814D7" w:rsidP="00003D13">
            <w:pPr>
              <w:jc w:val="both"/>
              <w:rPr>
                <w:rFonts w:ascii="Century Gothic" w:hAnsi="Century Gothic" w:cs="Andalus"/>
                <w:sz w:val="20"/>
                <w:szCs w:val="20"/>
                <w:u w:val="single"/>
              </w:rPr>
            </w:pPr>
            <w:r w:rsidRPr="006261AD">
              <w:rPr>
                <w:rFonts w:ascii="Century Gothic" w:hAnsi="Century Gothic" w:cs="Andalus"/>
                <w:i/>
                <w:sz w:val="20"/>
                <w:szCs w:val="20"/>
                <w:u w:val="single"/>
              </w:rPr>
              <w:t>Bampton Tradition</w:t>
            </w:r>
            <w:r w:rsidRPr="006261AD">
              <w:rPr>
                <w:rFonts w:ascii="Century Gothic" w:hAnsi="Century Gothic" w:cs="Andalus"/>
                <w:sz w:val="20"/>
                <w:szCs w:val="20"/>
                <w:u w:val="single"/>
              </w:rPr>
              <w:t>:</w:t>
            </w:r>
          </w:p>
          <w:p w14:paraId="18FCD824"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Banbury Bill</w:t>
            </w:r>
          </w:p>
          <w:p w14:paraId="36FCA8D5"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Bonny Green Garters</w:t>
            </w:r>
          </w:p>
          <w:p w14:paraId="15E5BF5C"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Furzefield</w:t>
            </w:r>
          </w:p>
          <w:p w14:paraId="29EAE6F1"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Myrtle Tree</w:t>
            </w:r>
          </w:p>
          <w:p w14:paraId="33AA8012"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Rigs of Doon</w:t>
            </w:r>
          </w:p>
          <w:p w14:paraId="2F00082F" w14:textId="77777777" w:rsidR="003814D7" w:rsidRPr="006261AD" w:rsidRDefault="003814D7" w:rsidP="00003D13">
            <w:pPr>
              <w:jc w:val="both"/>
              <w:rPr>
                <w:rFonts w:ascii="Century Gothic" w:hAnsi="Century Gothic" w:cs="Andalus"/>
                <w:sz w:val="20"/>
                <w:szCs w:val="20"/>
                <w:u w:val="single"/>
              </w:rPr>
            </w:pPr>
            <w:r w:rsidRPr="006261AD">
              <w:rPr>
                <w:rFonts w:ascii="Century Gothic" w:hAnsi="Century Gothic" w:cs="Andalus"/>
                <w:i/>
                <w:sz w:val="20"/>
                <w:szCs w:val="20"/>
                <w:u w:val="single"/>
              </w:rPr>
              <w:t>Broadwood tradition</w:t>
            </w:r>
            <w:r w:rsidRPr="006261AD">
              <w:rPr>
                <w:rFonts w:ascii="Century Gothic" w:hAnsi="Century Gothic" w:cs="Andalus"/>
                <w:sz w:val="20"/>
                <w:szCs w:val="20"/>
                <w:u w:val="single"/>
              </w:rPr>
              <w:t>:</w:t>
            </w:r>
          </w:p>
          <w:p w14:paraId="2F46BE27"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Old Dan Roberts</w:t>
            </w:r>
          </w:p>
          <w:p w14:paraId="47F9B828"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Tinsley Ring</w:t>
            </w:r>
          </w:p>
          <w:p w14:paraId="521AB624"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Rusper Pump</w:t>
            </w:r>
          </w:p>
          <w:p w14:paraId="65CA5439"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Lucy of Lyne</w:t>
            </w:r>
          </w:p>
          <w:p w14:paraId="1E0E040C" w14:textId="33610363" w:rsidR="003814D7" w:rsidRPr="006261AD" w:rsidRDefault="003814D7" w:rsidP="00003D13">
            <w:pPr>
              <w:jc w:val="both"/>
              <w:rPr>
                <w:rFonts w:ascii="Century Gothic" w:hAnsi="Century Gothic" w:cs="Andalus"/>
                <w:i/>
                <w:sz w:val="20"/>
                <w:szCs w:val="20"/>
                <w:u w:val="single"/>
              </w:rPr>
            </w:pPr>
            <w:r w:rsidRPr="006261AD">
              <w:rPr>
                <w:rFonts w:ascii="Century Gothic" w:hAnsi="Century Gothic" w:cs="Andalus"/>
                <w:i/>
                <w:sz w:val="20"/>
                <w:szCs w:val="20"/>
                <w:u w:val="single"/>
              </w:rPr>
              <w:t>Cogs</w:t>
            </w:r>
            <w:r w:rsidR="006261AD">
              <w:rPr>
                <w:rFonts w:ascii="Century Gothic" w:hAnsi="Century Gothic" w:cs="Andalus"/>
                <w:i/>
                <w:sz w:val="20"/>
                <w:szCs w:val="20"/>
                <w:u w:val="single"/>
              </w:rPr>
              <w:t xml:space="preserve"> own tradition</w:t>
            </w:r>
            <w:r w:rsidRPr="006261AD">
              <w:rPr>
                <w:rFonts w:ascii="Century Gothic" w:hAnsi="Century Gothic" w:cs="Andalus"/>
                <w:i/>
                <w:sz w:val="20"/>
                <w:szCs w:val="20"/>
                <w:u w:val="single"/>
              </w:rPr>
              <w:t>:</w:t>
            </w:r>
          </w:p>
          <w:p w14:paraId="1ABE0512"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Chase the Rabbit</w:t>
            </w:r>
          </w:p>
          <w:p w14:paraId="06D54CAC" w14:textId="77777777" w:rsidR="003814D7" w:rsidRDefault="003814D7" w:rsidP="00003D13">
            <w:pPr>
              <w:jc w:val="both"/>
              <w:rPr>
                <w:rFonts w:ascii="Century Gothic" w:hAnsi="Century Gothic" w:cs="Andalus"/>
                <w:sz w:val="20"/>
                <w:szCs w:val="20"/>
              </w:rPr>
            </w:pPr>
            <w:r w:rsidRPr="0093531C">
              <w:rPr>
                <w:rFonts w:ascii="Century Gothic" w:hAnsi="Century Gothic" w:cs="Andalus"/>
                <w:sz w:val="20"/>
                <w:szCs w:val="20"/>
              </w:rPr>
              <w:t>Widdecombe</w:t>
            </w:r>
          </w:p>
          <w:p w14:paraId="4EF899B6" w14:textId="52014F0C" w:rsidR="006261AD" w:rsidRDefault="006261AD" w:rsidP="00003D13">
            <w:pPr>
              <w:jc w:val="both"/>
              <w:rPr>
                <w:rFonts w:ascii="Century Gothic" w:hAnsi="Century Gothic" w:cs="Andalus"/>
                <w:sz w:val="20"/>
                <w:szCs w:val="20"/>
              </w:rPr>
            </w:pPr>
            <w:r>
              <w:rPr>
                <w:rFonts w:ascii="Century Gothic" w:hAnsi="Century Gothic" w:cs="Andalus"/>
                <w:sz w:val="20"/>
                <w:szCs w:val="20"/>
              </w:rPr>
              <w:t>Shelagh’s Ferret</w:t>
            </w:r>
          </w:p>
          <w:p w14:paraId="17426377" w14:textId="71ADCB66" w:rsidR="006261AD" w:rsidRPr="0093531C" w:rsidRDefault="006261AD" w:rsidP="00003D13">
            <w:pPr>
              <w:jc w:val="both"/>
              <w:rPr>
                <w:rFonts w:ascii="Century Gothic" w:hAnsi="Century Gothic" w:cs="Andalus"/>
                <w:sz w:val="20"/>
                <w:szCs w:val="20"/>
              </w:rPr>
            </w:pPr>
            <w:r>
              <w:rPr>
                <w:rFonts w:ascii="Century Gothic" w:hAnsi="Century Gothic" w:cs="Andalus"/>
                <w:sz w:val="20"/>
                <w:szCs w:val="20"/>
              </w:rPr>
              <w:t>Hooligan’s Jig</w:t>
            </w:r>
          </w:p>
          <w:p w14:paraId="3FEB20C0" w14:textId="2BCBC635" w:rsidR="003814D7" w:rsidRPr="006261AD" w:rsidRDefault="003814D7" w:rsidP="00003D13">
            <w:pPr>
              <w:jc w:val="both"/>
              <w:rPr>
                <w:rFonts w:ascii="Century Gothic" w:hAnsi="Century Gothic" w:cs="Andalus"/>
                <w:i/>
                <w:sz w:val="20"/>
                <w:szCs w:val="20"/>
                <w:u w:val="single"/>
              </w:rPr>
            </w:pPr>
            <w:r w:rsidRPr="006261AD">
              <w:rPr>
                <w:rFonts w:ascii="Century Gothic" w:hAnsi="Century Gothic" w:cs="Andalus"/>
                <w:i/>
                <w:sz w:val="20"/>
                <w:szCs w:val="20"/>
                <w:u w:val="single"/>
              </w:rPr>
              <w:t>Headington</w:t>
            </w:r>
            <w:r w:rsidR="006261AD">
              <w:rPr>
                <w:rFonts w:ascii="Century Gothic" w:hAnsi="Century Gothic" w:cs="Andalus"/>
                <w:i/>
                <w:sz w:val="20"/>
                <w:szCs w:val="20"/>
                <w:u w:val="single"/>
              </w:rPr>
              <w:t xml:space="preserve"> tradition</w:t>
            </w:r>
            <w:r w:rsidRPr="006261AD">
              <w:rPr>
                <w:rFonts w:ascii="Century Gothic" w:hAnsi="Century Gothic" w:cs="Andalus"/>
                <w:i/>
                <w:sz w:val="20"/>
                <w:szCs w:val="20"/>
                <w:u w:val="single"/>
              </w:rPr>
              <w:t>:</w:t>
            </w:r>
          </w:p>
          <w:p w14:paraId="3A543D6B"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Old Molly Oxford</w:t>
            </w:r>
          </w:p>
          <w:p w14:paraId="4CC4F947" w14:textId="437F9F8B" w:rsidR="003814D7" w:rsidRPr="006261AD" w:rsidRDefault="003814D7" w:rsidP="00003D13">
            <w:pPr>
              <w:jc w:val="both"/>
              <w:rPr>
                <w:rFonts w:ascii="Century Gothic" w:hAnsi="Century Gothic" w:cs="Andalus"/>
                <w:i/>
                <w:sz w:val="20"/>
                <w:szCs w:val="20"/>
                <w:u w:val="single"/>
              </w:rPr>
            </w:pPr>
            <w:r w:rsidRPr="006261AD">
              <w:rPr>
                <w:rFonts w:ascii="Century Gothic" w:hAnsi="Century Gothic" w:cs="Andalus"/>
                <w:i/>
                <w:sz w:val="20"/>
                <w:szCs w:val="20"/>
                <w:u w:val="single"/>
              </w:rPr>
              <w:t>Ilmington Tradition</w:t>
            </w:r>
            <w:r w:rsidR="006261AD">
              <w:rPr>
                <w:rFonts w:ascii="Century Gothic" w:hAnsi="Century Gothic" w:cs="Andalus"/>
                <w:i/>
                <w:sz w:val="20"/>
                <w:szCs w:val="20"/>
                <w:u w:val="single"/>
              </w:rPr>
              <w:t>:</w:t>
            </w:r>
          </w:p>
          <w:p w14:paraId="3B9BF69B"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Bumpus of Stretton</w:t>
            </w:r>
          </w:p>
          <w:p w14:paraId="69505BAB"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Grenadiers</w:t>
            </w:r>
          </w:p>
          <w:p w14:paraId="4AD99446"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Haste to the Wedding</w:t>
            </w:r>
          </w:p>
          <w:p w14:paraId="181A2383"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Maids of the Mill</w:t>
            </w:r>
          </w:p>
        </w:tc>
        <w:tc>
          <w:tcPr>
            <w:tcW w:w="4428" w:type="dxa"/>
          </w:tcPr>
          <w:p w14:paraId="3DD12983" w14:textId="77777777" w:rsidR="003814D7" w:rsidRPr="0093531C" w:rsidRDefault="003814D7" w:rsidP="00003D13">
            <w:pPr>
              <w:jc w:val="both"/>
              <w:rPr>
                <w:rFonts w:ascii="Century Gothic" w:hAnsi="Century Gothic" w:cs="Andalus"/>
                <w:i/>
                <w:sz w:val="20"/>
                <w:szCs w:val="20"/>
              </w:rPr>
            </w:pPr>
            <w:r w:rsidRPr="006261AD">
              <w:rPr>
                <w:rFonts w:ascii="Century Gothic" w:hAnsi="Century Gothic" w:cs="Andalus"/>
                <w:i/>
                <w:sz w:val="20"/>
                <w:szCs w:val="20"/>
                <w:u w:val="single"/>
              </w:rPr>
              <w:t>Lichfield tradition</w:t>
            </w:r>
            <w:r w:rsidRPr="0093531C">
              <w:rPr>
                <w:rFonts w:ascii="Century Gothic" w:hAnsi="Century Gothic" w:cs="Andalus"/>
                <w:i/>
                <w:sz w:val="20"/>
                <w:szCs w:val="20"/>
              </w:rPr>
              <w:t>:</w:t>
            </w:r>
          </w:p>
          <w:p w14:paraId="1C326706"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Ring O’ Bells</w:t>
            </w:r>
          </w:p>
          <w:p w14:paraId="54A72240" w14:textId="77777777" w:rsidR="003814D7" w:rsidRPr="006261AD" w:rsidRDefault="003814D7" w:rsidP="00003D13">
            <w:pPr>
              <w:jc w:val="both"/>
              <w:rPr>
                <w:rFonts w:ascii="Century Gothic" w:hAnsi="Century Gothic" w:cs="Andalus"/>
                <w:sz w:val="20"/>
                <w:szCs w:val="20"/>
                <w:u w:val="single"/>
              </w:rPr>
            </w:pPr>
            <w:r w:rsidRPr="006261AD">
              <w:rPr>
                <w:rFonts w:ascii="Century Gothic" w:hAnsi="Century Gothic" w:cs="Andalus"/>
                <w:i/>
                <w:sz w:val="20"/>
                <w:szCs w:val="20"/>
                <w:u w:val="single"/>
              </w:rPr>
              <w:t>Sompting tradition</w:t>
            </w:r>
            <w:r w:rsidRPr="006261AD">
              <w:rPr>
                <w:rFonts w:ascii="Century Gothic" w:hAnsi="Century Gothic" w:cs="Andalus"/>
                <w:sz w:val="20"/>
                <w:szCs w:val="20"/>
                <w:u w:val="single"/>
              </w:rPr>
              <w:t>:</w:t>
            </w:r>
          </w:p>
          <w:p w14:paraId="2AD9DF9F"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Portsmouth</w:t>
            </w:r>
          </w:p>
          <w:p w14:paraId="03649F99" w14:textId="77777777" w:rsidR="003814D7" w:rsidRPr="0093531C" w:rsidRDefault="003814D7" w:rsidP="00003D13">
            <w:pPr>
              <w:jc w:val="both"/>
              <w:rPr>
                <w:rFonts w:ascii="Century Gothic" w:hAnsi="Century Gothic" w:cs="Andalus"/>
                <w:sz w:val="20"/>
                <w:szCs w:val="20"/>
              </w:rPr>
            </w:pPr>
            <w:r w:rsidRPr="0093531C">
              <w:rPr>
                <w:rFonts w:ascii="Century Gothic" w:hAnsi="Century Gothic" w:cs="Andalus"/>
                <w:sz w:val="20"/>
                <w:szCs w:val="20"/>
              </w:rPr>
              <w:t>Highdown</w:t>
            </w:r>
          </w:p>
          <w:p w14:paraId="464B52F9" w14:textId="12186B7E" w:rsidR="003814D7" w:rsidRPr="006261AD" w:rsidRDefault="003814D7" w:rsidP="00003D13">
            <w:pPr>
              <w:rPr>
                <w:rFonts w:ascii="Century Gothic" w:hAnsi="Century Gothic" w:cs="Andalus"/>
                <w:i/>
                <w:sz w:val="20"/>
                <w:szCs w:val="20"/>
                <w:u w:val="single"/>
              </w:rPr>
            </w:pPr>
            <w:r w:rsidRPr="006261AD">
              <w:rPr>
                <w:rFonts w:ascii="Century Gothic" w:hAnsi="Century Gothic" w:cs="Andalus"/>
                <w:i/>
                <w:sz w:val="20"/>
                <w:szCs w:val="20"/>
                <w:u w:val="single"/>
              </w:rPr>
              <w:t>Stanton Harcourt</w:t>
            </w:r>
            <w:r w:rsidR="006261AD">
              <w:rPr>
                <w:rFonts w:ascii="Century Gothic" w:hAnsi="Century Gothic" w:cs="Andalus"/>
                <w:i/>
                <w:sz w:val="20"/>
                <w:szCs w:val="20"/>
                <w:u w:val="single"/>
              </w:rPr>
              <w:t xml:space="preserve"> tradition</w:t>
            </w:r>
            <w:r w:rsidRPr="006261AD">
              <w:rPr>
                <w:rFonts w:ascii="Century Gothic" w:hAnsi="Century Gothic" w:cs="Andalus"/>
                <w:i/>
                <w:sz w:val="20"/>
                <w:szCs w:val="20"/>
                <w:u w:val="single"/>
              </w:rPr>
              <w:t>:</w:t>
            </w:r>
          </w:p>
          <w:p w14:paraId="52BB029B" w14:textId="77777777" w:rsidR="003814D7" w:rsidRPr="0093531C" w:rsidRDefault="003814D7" w:rsidP="00003D13">
            <w:pPr>
              <w:rPr>
                <w:rFonts w:ascii="Century Gothic" w:hAnsi="Century Gothic" w:cs="Andalus"/>
                <w:sz w:val="20"/>
                <w:szCs w:val="20"/>
              </w:rPr>
            </w:pPr>
            <w:r w:rsidRPr="0093531C">
              <w:rPr>
                <w:rFonts w:ascii="Century Gothic" w:hAnsi="Century Gothic" w:cs="Andalus"/>
                <w:sz w:val="20"/>
                <w:szCs w:val="20"/>
              </w:rPr>
              <w:t>Nutting Girl</w:t>
            </w:r>
          </w:p>
          <w:p w14:paraId="6B5FE094" w14:textId="77777777" w:rsidR="003814D7" w:rsidRPr="006261AD" w:rsidRDefault="003814D7" w:rsidP="00003D13">
            <w:pPr>
              <w:rPr>
                <w:rFonts w:ascii="Century Gothic" w:hAnsi="Century Gothic" w:cs="Andalus"/>
                <w:sz w:val="20"/>
                <w:szCs w:val="20"/>
                <w:u w:val="single"/>
              </w:rPr>
            </w:pPr>
            <w:r w:rsidRPr="006261AD">
              <w:rPr>
                <w:rFonts w:ascii="Century Gothic" w:hAnsi="Century Gothic" w:cs="Andalus"/>
                <w:i/>
                <w:sz w:val="20"/>
                <w:szCs w:val="20"/>
                <w:u w:val="single"/>
              </w:rPr>
              <w:t>Stroud tradition</w:t>
            </w:r>
            <w:r w:rsidRPr="006261AD">
              <w:rPr>
                <w:rFonts w:ascii="Century Gothic" w:hAnsi="Century Gothic" w:cs="Andalus"/>
                <w:sz w:val="20"/>
                <w:szCs w:val="20"/>
                <w:u w:val="single"/>
              </w:rPr>
              <w:t>:</w:t>
            </w:r>
          </w:p>
          <w:p w14:paraId="583779A9" w14:textId="77777777" w:rsidR="003814D7" w:rsidRPr="0093531C" w:rsidRDefault="003814D7" w:rsidP="00003D13">
            <w:pPr>
              <w:rPr>
                <w:rFonts w:ascii="Century Gothic" w:hAnsi="Century Gothic" w:cs="Andalus"/>
                <w:sz w:val="20"/>
                <w:szCs w:val="20"/>
              </w:rPr>
            </w:pPr>
            <w:r w:rsidRPr="0093531C">
              <w:rPr>
                <w:rFonts w:ascii="Century Gothic" w:hAnsi="Century Gothic" w:cs="Andalus"/>
                <w:sz w:val="20"/>
                <w:szCs w:val="20"/>
              </w:rPr>
              <w:t>Hel’s Hop</w:t>
            </w:r>
          </w:p>
          <w:p w14:paraId="634337D0" w14:textId="77777777" w:rsidR="003814D7" w:rsidRPr="006261AD" w:rsidRDefault="003814D7" w:rsidP="00003D13">
            <w:pPr>
              <w:rPr>
                <w:rFonts w:ascii="Century Gothic" w:hAnsi="Century Gothic" w:cs="Andalus"/>
                <w:i/>
                <w:sz w:val="20"/>
                <w:szCs w:val="20"/>
                <w:u w:val="single"/>
              </w:rPr>
            </w:pPr>
            <w:r w:rsidRPr="006261AD">
              <w:rPr>
                <w:rFonts w:ascii="Century Gothic" w:hAnsi="Century Gothic" w:cs="Andalus"/>
                <w:i/>
                <w:sz w:val="20"/>
                <w:szCs w:val="20"/>
                <w:u w:val="single"/>
              </w:rPr>
              <w:t>Upton tradition:</w:t>
            </w:r>
          </w:p>
          <w:p w14:paraId="24C1043A" w14:textId="77777777" w:rsidR="003814D7" w:rsidRPr="0093531C" w:rsidRDefault="003814D7" w:rsidP="00003D13">
            <w:pPr>
              <w:rPr>
                <w:rFonts w:ascii="Century Gothic" w:hAnsi="Century Gothic" w:cs="Andalus"/>
                <w:sz w:val="20"/>
                <w:szCs w:val="20"/>
              </w:rPr>
            </w:pPr>
            <w:r w:rsidRPr="0093531C">
              <w:rPr>
                <w:rFonts w:ascii="Century Gothic" w:hAnsi="Century Gothic" w:cs="Andalus"/>
                <w:sz w:val="20"/>
                <w:szCs w:val="20"/>
              </w:rPr>
              <w:t>Jenny Lind</w:t>
            </w:r>
          </w:p>
          <w:p w14:paraId="1BCBDA7F" w14:textId="77777777" w:rsidR="003814D7" w:rsidRPr="0093531C" w:rsidRDefault="003814D7" w:rsidP="00003D13">
            <w:pPr>
              <w:rPr>
                <w:rFonts w:ascii="Century Gothic" w:hAnsi="Century Gothic" w:cs="Andalus"/>
                <w:sz w:val="20"/>
                <w:szCs w:val="20"/>
              </w:rPr>
            </w:pPr>
            <w:r w:rsidRPr="0093531C">
              <w:rPr>
                <w:rFonts w:ascii="Century Gothic" w:hAnsi="Century Gothic" w:cs="Andalus"/>
                <w:sz w:val="20"/>
                <w:szCs w:val="20"/>
              </w:rPr>
              <w:t>Upton Stick dance</w:t>
            </w:r>
          </w:p>
          <w:p w14:paraId="768A012A" w14:textId="77777777" w:rsidR="003814D7" w:rsidRPr="006261AD" w:rsidRDefault="003814D7" w:rsidP="00003D13">
            <w:pPr>
              <w:rPr>
                <w:rFonts w:ascii="Century Gothic" w:hAnsi="Century Gothic" w:cs="Andalus"/>
                <w:sz w:val="20"/>
                <w:szCs w:val="20"/>
                <w:u w:val="single"/>
              </w:rPr>
            </w:pPr>
            <w:r w:rsidRPr="006261AD">
              <w:rPr>
                <w:rFonts w:ascii="Century Gothic" w:hAnsi="Century Gothic" w:cs="Andalus"/>
                <w:i/>
                <w:sz w:val="20"/>
                <w:szCs w:val="20"/>
                <w:u w:val="single"/>
              </w:rPr>
              <w:t>Winkleigh Tradition</w:t>
            </w:r>
            <w:r w:rsidRPr="006261AD">
              <w:rPr>
                <w:rFonts w:ascii="Century Gothic" w:hAnsi="Century Gothic" w:cs="Andalus"/>
                <w:sz w:val="20"/>
                <w:szCs w:val="20"/>
                <w:u w:val="single"/>
              </w:rPr>
              <w:t>:</w:t>
            </w:r>
          </w:p>
          <w:p w14:paraId="275BAFF4" w14:textId="77777777" w:rsidR="003814D7" w:rsidRPr="0093531C" w:rsidRDefault="003814D7" w:rsidP="00003D13">
            <w:pPr>
              <w:rPr>
                <w:rFonts w:ascii="Century Gothic" w:hAnsi="Century Gothic" w:cs="Andalus"/>
                <w:sz w:val="20"/>
                <w:szCs w:val="20"/>
              </w:rPr>
            </w:pPr>
            <w:r w:rsidRPr="0093531C">
              <w:rPr>
                <w:rFonts w:ascii="Century Gothic" w:hAnsi="Century Gothic" w:cs="Andalus"/>
                <w:sz w:val="20"/>
                <w:szCs w:val="20"/>
              </w:rPr>
              <w:t>Anne’s Well</w:t>
            </w:r>
          </w:p>
          <w:p w14:paraId="0379FBAF" w14:textId="77777777" w:rsidR="003814D7" w:rsidRPr="0093531C" w:rsidRDefault="003814D7" w:rsidP="00003D13">
            <w:pPr>
              <w:rPr>
                <w:rFonts w:ascii="Century Gothic" w:hAnsi="Century Gothic" w:cs="Andalus"/>
                <w:sz w:val="20"/>
                <w:szCs w:val="20"/>
              </w:rPr>
            </w:pPr>
            <w:r w:rsidRPr="0093531C">
              <w:rPr>
                <w:rFonts w:ascii="Century Gothic" w:hAnsi="Century Gothic" w:cs="Andalus"/>
                <w:sz w:val="20"/>
                <w:szCs w:val="20"/>
              </w:rPr>
              <w:t>Morning Star</w:t>
            </w:r>
          </w:p>
          <w:p w14:paraId="79B92C75" w14:textId="77777777" w:rsidR="003814D7" w:rsidRPr="0093531C" w:rsidRDefault="003814D7" w:rsidP="00003D13">
            <w:pPr>
              <w:rPr>
                <w:rFonts w:ascii="Century Gothic" w:hAnsi="Century Gothic" w:cs="Andalus"/>
                <w:sz w:val="20"/>
                <w:szCs w:val="20"/>
              </w:rPr>
            </w:pPr>
            <w:r w:rsidRPr="0093531C">
              <w:rPr>
                <w:rFonts w:ascii="Century Gothic" w:hAnsi="Century Gothic" w:cs="Andalus"/>
                <w:b/>
                <w:sz w:val="20"/>
                <w:szCs w:val="20"/>
              </w:rPr>
              <w:t>Border style dances</w:t>
            </w:r>
            <w:r w:rsidRPr="0093531C">
              <w:rPr>
                <w:rFonts w:ascii="Century Gothic" w:hAnsi="Century Gothic" w:cs="Andalus"/>
                <w:sz w:val="20"/>
                <w:szCs w:val="20"/>
              </w:rPr>
              <w:t>:</w:t>
            </w:r>
          </w:p>
          <w:p w14:paraId="4FEB7412" w14:textId="77777777" w:rsidR="003814D7" w:rsidRPr="0093531C" w:rsidRDefault="003814D7" w:rsidP="00003D13">
            <w:pPr>
              <w:rPr>
                <w:rFonts w:ascii="Century Gothic" w:hAnsi="Century Gothic" w:cs="Andalus"/>
                <w:sz w:val="20"/>
                <w:szCs w:val="20"/>
              </w:rPr>
            </w:pPr>
            <w:r w:rsidRPr="0093531C">
              <w:rPr>
                <w:rFonts w:ascii="Century Gothic" w:hAnsi="Century Gothic" w:cs="Andalus"/>
                <w:sz w:val="20"/>
                <w:szCs w:val="20"/>
              </w:rPr>
              <w:t>Tinner’s Rabbits (Grimspound)</w:t>
            </w:r>
          </w:p>
          <w:p w14:paraId="16D0C237" w14:textId="77777777" w:rsidR="003814D7" w:rsidRPr="0093531C" w:rsidRDefault="003814D7" w:rsidP="00003D13">
            <w:pPr>
              <w:rPr>
                <w:rFonts w:ascii="Century Gothic" w:hAnsi="Century Gothic" w:cs="Andalus"/>
                <w:sz w:val="20"/>
                <w:szCs w:val="20"/>
              </w:rPr>
            </w:pPr>
            <w:r w:rsidRPr="0093531C">
              <w:rPr>
                <w:rFonts w:ascii="Century Gothic" w:hAnsi="Century Gothic" w:cs="Andalus"/>
                <w:sz w:val="20"/>
                <w:szCs w:val="20"/>
              </w:rPr>
              <w:t>Turkey Tump (Widders)</w:t>
            </w:r>
          </w:p>
          <w:p w14:paraId="61B76C21" w14:textId="77777777" w:rsidR="003814D7" w:rsidRPr="0093531C" w:rsidRDefault="003814D7" w:rsidP="00003D13">
            <w:pPr>
              <w:rPr>
                <w:rFonts w:ascii="Century Gothic" w:hAnsi="Century Gothic" w:cs="Andalus"/>
                <w:sz w:val="20"/>
                <w:szCs w:val="20"/>
              </w:rPr>
            </w:pPr>
            <w:r w:rsidRPr="0093531C">
              <w:rPr>
                <w:rFonts w:ascii="Century Gothic" w:hAnsi="Century Gothic" w:cs="Andalus"/>
                <w:sz w:val="20"/>
                <w:szCs w:val="20"/>
              </w:rPr>
              <w:t>Anne’s Well (Winkleigh)</w:t>
            </w:r>
          </w:p>
          <w:p w14:paraId="54BC1803" w14:textId="77777777" w:rsidR="003814D7" w:rsidRDefault="003814D7" w:rsidP="00003D13">
            <w:pPr>
              <w:rPr>
                <w:rFonts w:ascii="Century Gothic" w:hAnsi="Century Gothic" w:cs="Andalus"/>
                <w:sz w:val="20"/>
                <w:szCs w:val="20"/>
              </w:rPr>
            </w:pPr>
            <w:r w:rsidRPr="0093531C">
              <w:rPr>
                <w:rFonts w:ascii="Century Gothic" w:hAnsi="Century Gothic" w:cs="Andalus"/>
                <w:sz w:val="20"/>
                <w:szCs w:val="20"/>
              </w:rPr>
              <w:t>St Clement’s Circle (Cogs)</w:t>
            </w:r>
          </w:p>
          <w:p w14:paraId="43D3CA03" w14:textId="2EF99C59" w:rsidR="00CC6E98" w:rsidRPr="0093531C" w:rsidRDefault="00CC6E98" w:rsidP="00003D13">
            <w:pPr>
              <w:rPr>
                <w:rFonts w:ascii="Century Gothic" w:hAnsi="Century Gothic" w:cs="Andalus"/>
                <w:sz w:val="20"/>
                <w:szCs w:val="20"/>
              </w:rPr>
            </w:pPr>
            <w:r>
              <w:rPr>
                <w:rFonts w:ascii="Century Gothic" w:hAnsi="Century Gothic" w:cs="Andalus"/>
                <w:sz w:val="20"/>
                <w:szCs w:val="20"/>
              </w:rPr>
              <w:t>Tolmen Stone (Beltane)</w:t>
            </w:r>
          </w:p>
          <w:p w14:paraId="4EF205C1" w14:textId="77777777" w:rsidR="003814D7" w:rsidRPr="0093531C" w:rsidRDefault="003814D7" w:rsidP="00003D13">
            <w:pPr>
              <w:rPr>
                <w:rFonts w:ascii="Century Gothic" w:hAnsi="Century Gothic" w:cs="Andalus"/>
                <w:sz w:val="20"/>
                <w:szCs w:val="20"/>
              </w:rPr>
            </w:pPr>
          </w:p>
        </w:tc>
      </w:tr>
    </w:tbl>
    <w:p w14:paraId="1016AE8B" w14:textId="77777777" w:rsidR="003814D7" w:rsidRPr="0093531C" w:rsidRDefault="003814D7" w:rsidP="003814D7">
      <w:pPr>
        <w:rPr>
          <w:rFonts w:ascii="Century Gothic" w:hAnsi="Century Gothic"/>
          <w:sz w:val="20"/>
          <w:szCs w:val="20"/>
        </w:rPr>
      </w:pPr>
    </w:p>
    <w:p w14:paraId="5132B67A" w14:textId="77777777" w:rsidR="003814D7" w:rsidRPr="001E460B" w:rsidRDefault="003814D7" w:rsidP="003814D7">
      <w:pPr>
        <w:jc w:val="center"/>
        <w:rPr>
          <w:rFonts w:ascii="Century Gothic" w:hAnsi="Century Gothic" w:cs="Andalus"/>
          <w:sz w:val="22"/>
          <w:szCs w:val="22"/>
          <w:lang w:val="en-GB"/>
        </w:rPr>
      </w:pPr>
      <w:r w:rsidRPr="001E460B">
        <w:rPr>
          <w:rFonts w:ascii="Century Gothic" w:hAnsi="Century Gothic" w:cs="Andalus"/>
          <w:sz w:val="28"/>
          <w:szCs w:val="28"/>
          <w:lang w:val="en-GB"/>
        </w:rPr>
        <w:t xml:space="preserve">What we look like </w:t>
      </w:r>
    </w:p>
    <w:p w14:paraId="218F5810" w14:textId="77777777" w:rsidR="003814D7" w:rsidRPr="001E460B" w:rsidRDefault="003814D7" w:rsidP="003814D7">
      <w:pPr>
        <w:rPr>
          <w:rFonts w:ascii="Century Gothic" w:hAnsi="Century Gothic" w:cs="Andalus"/>
          <w:sz w:val="20"/>
          <w:szCs w:val="20"/>
          <w:lang w:val="en-GB"/>
        </w:rPr>
      </w:pPr>
      <w:r w:rsidRPr="001E460B">
        <w:rPr>
          <w:rFonts w:ascii="Century Gothic" w:hAnsi="Century Gothic" w:cs="Andalus"/>
          <w:sz w:val="20"/>
          <w:szCs w:val="20"/>
          <w:lang w:val="en-GB"/>
        </w:rPr>
        <w:t>What you need to have for dancing out / practice nights</w:t>
      </w:r>
    </w:p>
    <w:p w14:paraId="13322D51" w14:textId="77777777" w:rsidR="003814D7" w:rsidRDefault="003814D7" w:rsidP="003814D7">
      <w:pPr>
        <w:rPr>
          <w:rFonts w:ascii="Century Gothic" w:hAnsi="Century Gothic" w:cs="Tahoma"/>
          <w:sz w:val="20"/>
          <w:szCs w:val="20"/>
          <w:lang w:val="en-GB"/>
        </w:rPr>
      </w:pPr>
    </w:p>
    <w:p w14:paraId="07012531"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sz w:val="20"/>
          <w:szCs w:val="20"/>
          <w:lang w:val="en-GB"/>
        </w:rPr>
        <w:t>For practices</w:t>
      </w:r>
    </w:p>
    <w:p w14:paraId="51FC7515" w14:textId="77777777" w:rsidR="003814D7" w:rsidRPr="001E460B" w:rsidRDefault="003814D7" w:rsidP="003814D7">
      <w:pPr>
        <w:numPr>
          <w:ilvl w:val="0"/>
          <w:numId w:val="2"/>
        </w:numPr>
        <w:rPr>
          <w:rFonts w:ascii="Century Gothic" w:hAnsi="Century Gothic" w:cs="Tahoma"/>
          <w:sz w:val="20"/>
          <w:szCs w:val="20"/>
          <w:lang w:val="en-GB"/>
        </w:rPr>
      </w:pPr>
      <w:r w:rsidRPr="001E460B">
        <w:rPr>
          <w:rFonts w:ascii="Century Gothic" w:hAnsi="Century Gothic" w:cs="Tahoma"/>
          <w:sz w:val="20"/>
          <w:szCs w:val="20"/>
          <w:lang w:val="en-GB"/>
        </w:rPr>
        <w:t>Substantial underwear!</w:t>
      </w:r>
    </w:p>
    <w:p w14:paraId="5D248DE1" w14:textId="77777777" w:rsidR="003814D7" w:rsidRDefault="003814D7" w:rsidP="003814D7">
      <w:pPr>
        <w:numPr>
          <w:ilvl w:val="0"/>
          <w:numId w:val="2"/>
        </w:numPr>
        <w:rPr>
          <w:rFonts w:ascii="Century Gothic" w:hAnsi="Century Gothic" w:cs="Tahoma"/>
          <w:sz w:val="20"/>
          <w:szCs w:val="20"/>
          <w:lang w:val="en-GB"/>
        </w:rPr>
      </w:pPr>
      <w:r w:rsidRPr="001E460B">
        <w:rPr>
          <w:rFonts w:ascii="Century Gothic" w:hAnsi="Century Gothic" w:cs="Tahoma"/>
          <w:sz w:val="20"/>
          <w:szCs w:val="20"/>
          <w:lang w:val="en-GB"/>
        </w:rPr>
        <w:t>T shirt etc.</w:t>
      </w:r>
    </w:p>
    <w:p w14:paraId="5E63D61D" w14:textId="77777777" w:rsidR="003814D7" w:rsidRPr="001E460B" w:rsidRDefault="003814D7" w:rsidP="003814D7">
      <w:pPr>
        <w:numPr>
          <w:ilvl w:val="0"/>
          <w:numId w:val="2"/>
        </w:numPr>
        <w:rPr>
          <w:rFonts w:ascii="Century Gothic" w:hAnsi="Century Gothic" w:cs="Tahoma"/>
          <w:sz w:val="20"/>
          <w:szCs w:val="20"/>
          <w:lang w:val="en-GB"/>
        </w:rPr>
      </w:pPr>
      <w:r>
        <w:rPr>
          <w:rFonts w:ascii="Century Gothic" w:hAnsi="Century Gothic" w:cs="Tahoma"/>
          <w:sz w:val="20"/>
          <w:szCs w:val="20"/>
          <w:lang w:val="en-GB"/>
        </w:rPr>
        <w:lastRenderedPageBreak/>
        <w:t>Warm top (when sitting still)</w:t>
      </w:r>
    </w:p>
    <w:p w14:paraId="371A0D86" w14:textId="77777777" w:rsidR="003814D7" w:rsidRPr="001E460B" w:rsidRDefault="003814D7" w:rsidP="003814D7">
      <w:pPr>
        <w:numPr>
          <w:ilvl w:val="0"/>
          <w:numId w:val="2"/>
        </w:numPr>
        <w:rPr>
          <w:rFonts w:ascii="Century Gothic" w:hAnsi="Century Gothic" w:cs="Tahoma"/>
          <w:sz w:val="20"/>
          <w:szCs w:val="20"/>
          <w:lang w:val="en-GB"/>
        </w:rPr>
      </w:pPr>
      <w:r w:rsidRPr="001E460B">
        <w:rPr>
          <w:rFonts w:ascii="Century Gothic" w:hAnsi="Century Gothic" w:cs="Tahoma"/>
          <w:sz w:val="20"/>
          <w:szCs w:val="20"/>
          <w:lang w:val="en-GB"/>
        </w:rPr>
        <w:t>Trousers/skirt – something comfortable.</w:t>
      </w:r>
    </w:p>
    <w:p w14:paraId="7D85923C" w14:textId="77777777" w:rsidR="003814D7" w:rsidRPr="001E460B" w:rsidRDefault="003814D7" w:rsidP="003814D7">
      <w:pPr>
        <w:numPr>
          <w:ilvl w:val="0"/>
          <w:numId w:val="2"/>
        </w:numPr>
        <w:rPr>
          <w:rFonts w:ascii="Century Gothic" w:hAnsi="Century Gothic" w:cs="Tahoma"/>
          <w:sz w:val="20"/>
          <w:szCs w:val="20"/>
          <w:lang w:val="en-GB"/>
        </w:rPr>
      </w:pPr>
      <w:r w:rsidRPr="001E460B">
        <w:rPr>
          <w:rFonts w:ascii="Century Gothic" w:hAnsi="Century Gothic" w:cs="Tahoma"/>
          <w:sz w:val="20"/>
          <w:szCs w:val="20"/>
          <w:lang w:val="en-GB"/>
        </w:rPr>
        <w:t>Trainers or supportive flat shoes – Sorbithane insoles.  Your dance-out shoes should be worn sometimes to ensure comfort.</w:t>
      </w:r>
    </w:p>
    <w:p w14:paraId="08480FB8" w14:textId="77777777" w:rsidR="003814D7" w:rsidRPr="001E460B" w:rsidRDefault="003814D7" w:rsidP="003814D7">
      <w:pPr>
        <w:numPr>
          <w:ilvl w:val="0"/>
          <w:numId w:val="2"/>
        </w:numPr>
        <w:rPr>
          <w:rFonts w:ascii="Century Gothic" w:hAnsi="Century Gothic" w:cs="Tahoma"/>
          <w:sz w:val="20"/>
          <w:szCs w:val="20"/>
          <w:lang w:val="en-GB"/>
        </w:rPr>
      </w:pPr>
      <w:r>
        <w:rPr>
          <w:rFonts w:ascii="Century Gothic" w:hAnsi="Century Gothic" w:cs="Tahoma"/>
          <w:sz w:val="20"/>
          <w:szCs w:val="20"/>
          <w:lang w:val="en-GB"/>
        </w:rPr>
        <w:t>H</w:t>
      </w:r>
      <w:r w:rsidRPr="001E460B">
        <w:rPr>
          <w:rFonts w:ascii="Century Gothic" w:hAnsi="Century Gothic" w:cs="Tahoma"/>
          <w:sz w:val="20"/>
          <w:szCs w:val="20"/>
          <w:lang w:val="en-GB"/>
        </w:rPr>
        <w:t>ankies.</w:t>
      </w:r>
    </w:p>
    <w:p w14:paraId="4F8FCC80" w14:textId="77777777" w:rsidR="003814D7" w:rsidRPr="001E460B" w:rsidRDefault="003814D7" w:rsidP="003814D7">
      <w:pPr>
        <w:numPr>
          <w:ilvl w:val="0"/>
          <w:numId w:val="2"/>
        </w:numPr>
        <w:rPr>
          <w:rFonts w:ascii="Century Gothic" w:hAnsi="Century Gothic" w:cs="Tahoma"/>
          <w:sz w:val="20"/>
          <w:szCs w:val="20"/>
          <w:lang w:val="en-GB"/>
        </w:rPr>
      </w:pPr>
      <w:r w:rsidRPr="001E460B">
        <w:rPr>
          <w:rFonts w:ascii="Century Gothic" w:hAnsi="Century Gothic" w:cs="Tahoma"/>
          <w:sz w:val="20"/>
          <w:szCs w:val="20"/>
          <w:lang w:val="en-GB"/>
        </w:rPr>
        <w:t>Sticks.</w:t>
      </w:r>
    </w:p>
    <w:p w14:paraId="5AA52F5A" w14:textId="77777777" w:rsidR="003814D7" w:rsidRPr="001E460B" w:rsidRDefault="003814D7" w:rsidP="003814D7">
      <w:pPr>
        <w:numPr>
          <w:ilvl w:val="0"/>
          <w:numId w:val="2"/>
        </w:numPr>
        <w:rPr>
          <w:rFonts w:ascii="Century Gothic" w:hAnsi="Century Gothic" w:cs="Tahoma"/>
          <w:sz w:val="20"/>
          <w:szCs w:val="20"/>
          <w:lang w:val="en-GB"/>
        </w:rPr>
      </w:pPr>
      <w:r w:rsidRPr="001E460B">
        <w:rPr>
          <w:rFonts w:ascii="Century Gothic" w:hAnsi="Century Gothic" w:cs="Tahoma"/>
          <w:sz w:val="20"/>
          <w:szCs w:val="20"/>
          <w:lang w:val="en-GB"/>
        </w:rPr>
        <w:t>Diary.</w:t>
      </w:r>
    </w:p>
    <w:p w14:paraId="0E167C45" w14:textId="77777777" w:rsidR="003814D7" w:rsidRPr="001E460B" w:rsidRDefault="003814D7" w:rsidP="003814D7">
      <w:pPr>
        <w:numPr>
          <w:ilvl w:val="0"/>
          <w:numId w:val="2"/>
        </w:numPr>
        <w:rPr>
          <w:rFonts w:ascii="Century Gothic" w:hAnsi="Century Gothic" w:cs="Tahoma"/>
          <w:sz w:val="20"/>
          <w:szCs w:val="20"/>
          <w:lang w:val="en-GB"/>
        </w:rPr>
      </w:pPr>
      <w:r w:rsidRPr="001E460B">
        <w:rPr>
          <w:rFonts w:ascii="Century Gothic" w:hAnsi="Century Gothic" w:cs="Tahoma"/>
          <w:sz w:val="20"/>
          <w:szCs w:val="20"/>
          <w:lang w:val="en-GB"/>
        </w:rPr>
        <w:t>Water.</w:t>
      </w:r>
    </w:p>
    <w:p w14:paraId="0FAA1E1D" w14:textId="77777777" w:rsidR="003814D7" w:rsidRPr="001E460B" w:rsidRDefault="003814D7" w:rsidP="003814D7">
      <w:pPr>
        <w:numPr>
          <w:ilvl w:val="0"/>
          <w:numId w:val="2"/>
        </w:numPr>
        <w:rPr>
          <w:rFonts w:ascii="Century Gothic" w:hAnsi="Century Gothic" w:cs="Tahoma"/>
          <w:sz w:val="20"/>
          <w:szCs w:val="20"/>
          <w:lang w:val="en-GB"/>
        </w:rPr>
      </w:pPr>
      <w:r>
        <w:rPr>
          <w:rFonts w:ascii="Century Gothic" w:hAnsi="Century Gothic" w:cs="Tahoma"/>
          <w:sz w:val="20"/>
          <w:szCs w:val="20"/>
          <w:lang w:val="en-GB"/>
        </w:rPr>
        <w:t>Paper/something to write notes on</w:t>
      </w:r>
    </w:p>
    <w:p w14:paraId="0C51F71C" w14:textId="77777777" w:rsidR="003814D7" w:rsidRDefault="003814D7" w:rsidP="003814D7">
      <w:pPr>
        <w:numPr>
          <w:ilvl w:val="0"/>
          <w:numId w:val="2"/>
        </w:numPr>
        <w:rPr>
          <w:rFonts w:ascii="Century Gothic" w:hAnsi="Century Gothic" w:cs="Tahoma"/>
          <w:sz w:val="20"/>
          <w:szCs w:val="20"/>
          <w:lang w:val="en-GB"/>
        </w:rPr>
      </w:pPr>
      <w:r>
        <w:rPr>
          <w:rFonts w:ascii="Century Gothic" w:hAnsi="Century Gothic" w:cs="Tahoma"/>
          <w:sz w:val="20"/>
          <w:szCs w:val="20"/>
          <w:lang w:val="en-GB"/>
        </w:rPr>
        <w:t>Something to write with</w:t>
      </w:r>
    </w:p>
    <w:p w14:paraId="3F81A5F8" w14:textId="77777777" w:rsidR="003814D7" w:rsidRDefault="003814D7" w:rsidP="003814D7">
      <w:pPr>
        <w:rPr>
          <w:rFonts w:ascii="Century Gothic" w:hAnsi="Century Gothic" w:cs="Tahoma"/>
          <w:sz w:val="20"/>
          <w:szCs w:val="20"/>
          <w:lang w:val="en-GB"/>
        </w:rPr>
      </w:pPr>
    </w:p>
    <w:p w14:paraId="6BC8E8CB" w14:textId="77777777" w:rsidR="003814D7" w:rsidRPr="001E460B" w:rsidRDefault="003814D7" w:rsidP="003814D7">
      <w:pPr>
        <w:rPr>
          <w:rFonts w:ascii="Century Gothic" w:hAnsi="Century Gothic" w:cs="Tahoma"/>
          <w:sz w:val="20"/>
          <w:szCs w:val="20"/>
          <w:lang w:val="en-GB"/>
        </w:rPr>
      </w:pPr>
    </w:p>
    <w:p w14:paraId="15979B73" w14:textId="77777777" w:rsidR="003814D7" w:rsidRPr="001E460B" w:rsidRDefault="003814D7" w:rsidP="003814D7">
      <w:pPr>
        <w:rPr>
          <w:rFonts w:ascii="Century Gothic" w:hAnsi="Century Gothic" w:cs="Tahoma"/>
          <w:sz w:val="20"/>
          <w:szCs w:val="20"/>
          <w:lang w:val="en-GB"/>
        </w:rPr>
      </w:pPr>
      <w:r w:rsidRPr="001E460B">
        <w:rPr>
          <w:rFonts w:ascii="Century Gothic" w:hAnsi="Century Gothic" w:cs="Tahoma"/>
          <w:sz w:val="20"/>
          <w:szCs w:val="20"/>
          <w:lang w:val="en-GB"/>
        </w:rPr>
        <w:t>Dancing out at a pub or stand</w:t>
      </w:r>
    </w:p>
    <w:p w14:paraId="74334D3C" w14:textId="77777777" w:rsidR="003814D7" w:rsidRPr="001E460B" w:rsidRDefault="003814D7" w:rsidP="003814D7">
      <w:pPr>
        <w:numPr>
          <w:ilvl w:val="0"/>
          <w:numId w:val="1"/>
        </w:numPr>
        <w:rPr>
          <w:rFonts w:ascii="Century Gothic" w:hAnsi="Century Gothic" w:cs="Tahoma"/>
          <w:sz w:val="20"/>
          <w:szCs w:val="20"/>
          <w:lang w:val="en-GB"/>
        </w:rPr>
      </w:pPr>
      <w:r w:rsidRPr="001E460B">
        <w:rPr>
          <w:rFonts w:ascii="Century Gothic" w:hAnsi="Century Gothic" w:cs="Tahoma"/>
          <w:sz w:val="20"/>
          <w:szCs w:val="20"/>
          <w:lang w:val="en-GB"/>
        </w:rPr>
        <w:t>Substantial underwear!</w:t>
      </w:r>
    </w:p>
    <w:p w14:paraId="6F26FB6B" w14:textId="77777777" w:rsidR="003814D7" w:rsidRPr="001E460B" w:rsidRDefault="003814D7" w:rsidP="003814D7">
      <w:pPr>
        <w:numPr>
          <w:ilvl w:val="0"/>
          <w:numId w:val="1"/>
        </w:numPr>
        <w:rPr>
          <w:rFonts w:ascii="Century Gothic" w:hAnsi="Century Gothic" w:cs="Tahoma"/>
          <w:sz w:val="20"/>
          <w:szCs w:val="20"/>
          <w:lang w:val="en-GB"/>
        </w:rPr>
      </w:pPr>
      <w:r>
        <w:rPr>
          <w:rFonts w:ascii="Century Gothic" w:hAnsi="Century Gothic" w:cs="Tahoma"/>
          <w:sz w:val="20"/>
          <w:szCs w:val="20"/>
          <w:lang w:val="en-GB"/>
        </w:rPr>
        <w:t>3 sticks – one short, 2</w:t>
      </w:r>
      <w:r w:rsidRPr="001E460B">
        <w:rPr>
          <w:rFonts w:ascii="Century Gothic" w:hAnsi="Century Gothic" w:cs="Tahoma"/>
          <w:sz w:val="20"/>
          <w:szCs w:val="20"/>
          <w:lang w:val="en-GB"/>
        </w:rPr>
        <w:t xml:space="preserve"> long</w:t>
      </w:r>
      <w:r>
        <w:rPr>
          <w:rFonts w:ascii="Century Gothic" w:hAnsi="Century Gothic" w:cs="Tahoma"/>
          <w:sz w:val="20"/>
          <w:szCs w:val="20"/>
          <w:lang w:val="en-GB"/>
        </w:rPr>
        <w:t>,</w:t>
      </w:r>
      <w:r w:rsidRPr="001E460B">
        <w:rPr>
          <w:rFonts w:ascii="Century Gothic" w:hAnsi="Century Gothic" w:cs="Tahoma"/>
          <w:sz w:val="20"/>
          <w:szCs w:val="20"/>
          <w:lang w:val="en-GB"/>
        </w:rPr>
        <w:t xml:space="preserve"> with brown, green, blue tape at both ends; put your name on or an individual design.</w:t>
      </w:r>
      <w:r>
        <w:rPr>
          <w:rFonts w:ascii="Century Gothic" w:hAnsi="Century Gothic" w:cs="Tahoma"/>
          <w:sz w:val="20"/>
          <w:szCs w:val="20"/>
          <w:lang w:val="en-GB"/>
        </w:rPr>
        <w:t xml:space="preserve"> (Pyrography detailing ask Morris)</w:t>
      </w:r>
    </w:p>
    <w:p w14:paraId="45882531" w14:textId="77777777" w:rsidR="003814D7" w:rsidRPr="001E460B" w:rsidRDefault="003814D7" w:rsidP="003814D7">
      <w:pPr>
        <w:numPr>
          <w:ilvl w:val="0"/>
          <w:numId w:val="1"/>
        </w:numPr>
        <w:rPr>
          <w:rFonts w:ascii="Century Gothic" w:hAnsi="Century Gothic" w:cs="Tahoma"/>
          <w:sz w:val="20"/>
          <w:szCs w:val="20"/>
          <w:lang w:val="en-GB"/>
        </w:rPr>
      </w:pPr>
      <w:r w:rsidRPr="001E460B">
        <w:rPr>
          <w:rFonts w:ascii="Century Gothic" w:hAnsi="Century Gothic" w:cs="Tahoma"/>
          <w:sz w:val="20"/>
          <w:szCs w:val="20"/>
          <w:lang w:val="en-GB"/>
        </w:rPr>
        <w:t>Stick bag – in suitable material (e.g. denim/see examples from members); adorned individually for ease of recognition.</w:t>
      </w:r>
    </w:p>
    <w:p w14:paraId="1307A33E" w14:textId="77777777" w:rsidR="003814D7" w:rsidRPr="001E460B" w:rsidRDefault="003814D7" w:rsidP="003814D7">
      <w:pPr>
        <w:numPr>
          <w:ilvl w:val="0"/>
          <w:numId w:val="1"/>
        </w:numPr>
        <w:rPr>
          <w:rFonts w:ascii="Century Gothic" w:hAnsi="Century Gothic" w:cs="Tahoma"/>
          <w:sz w:val="20"/>
          <w:szCs w:val="20"/>
          <w:lang w:val="en-GB"/>
        </w:rPr>
      </w:pPr>
      <w:r w:rsidRPr="001E460B">
        <w:rPr>
          <w:rFonts w:ascii="Century Gothic" w:hAnsi="Century Gothic" w:cs="Tahoma"/>
          <w:sz w:val="20"/>
          <w:szCs w:val="20"/>
          <w:lang w:val="en-GB"/>
        </w:rPr>
        <w:t>Bells – either threaded on boot laces or sewn onto elastic to go around your ankles.</w:t>
      </w:r>
    </w:p>
    <w:p w14:paraId="270E3E38" w14:textId="77777777" w:rsidR="003814D7" w:rsidRPr="001E460B" w:rsidRDefault="003814D7" w:rsidP="003814D7">
      <w:pPr>
        <w:numPr>
          <w:ilvl w:val="0"/>
          <w:numId w:val="1"/>
        </w:numPr>
        <w:rPr>
          <w:rFonts w:ascii="Century Gothic" w:hAnsi="Century Gothic" w:cs="Tahoma"/>
          <w:sz w:val="20"/>
          <w:szCs w:val="20"/>
          <w:lang w:val="en-GB"/>
        </w:rPr>
      </w:pPr>
      <w:r w:rsidRPr="001E460B">
        <w:rPr>
          <w:rFonts w:ascii="Century Gothic" w:hAnsi="Century Gothic" w:cs="Tahoma"/>
          <w:sz w:val="20"/>
          <w:szCs w:val="20"/>
          <w:lang w:val="en-GB"/>
        </w:rPr>
        <w:t>Dance notation cards.</w:t>
      </w:r>
    </w:p>
    <w:p w14:paraId="6875A2C3" w14:textId="77777777" w:rsidR="003814D7" w:rsidRDefault="003814D7" w:rsidP="003814D7">
      <w:pPr>
        <w:numPr>
          <w:ilvl w:val="0"/>
          <w:numId w:val="1"/>
        </w:numPr>
        <w:rPr>
          <w:rFonts w:ascii="Century Gothic" w:hAnsi="Century Gothic" w:cs="Tahoma"/>
          <w:sz w:val="20"/>
          <w:szCs w:val="20"/>
          <w:lang w:val="en-GB"/>
        </w:rPr>
      </w:pPr>
      <w:r w:rsidRPr="001E460B">
        <w:rPr>
          <w:rFonts w:ascii="Century Gothic" w:hAnsi="Century Gothic" w:cs="Tahoma"/>
          <w:sz w:val="20"/>
          <w:szCs w:val="20"/>
          <w:lang w:val="en-GB"/>
        </w:rPr>
        <w:t>Musical instrument.</w:t>
      </w:r>
    </w:p>
    <w:p w14:paraId="03F20A6E" w14:textId="77777777" w:rsidR="003814D7" w:rsidRDefault="003814D7" w:rsidP="003814D7">
      <w:pPr>
        <w:numPr>
          <w:ilvl w:val="0"/>
          <w:numId w:val="1"/>
        </w:numPr>
        <w:rPr>
          <w:rFonts w:ascii="Century Gothic" w:hAnsi="Century Gothic" w:cs="Tahoma"/>
          <w:sz w:val="20"/>
          <w:szCs w:val="20"/>
          <w:lang w:val="en-GB"/>
        </w:rPr>
      </w:pPr>
      <w:r>
        <w:rPr>
          <w:rFonts w:ascii="Century Gothic" w:hAnsi="Century Gothic" w:cs="Tahoma"/>
          <w:sz w:val="20"/>
          <w:szCs w:val="20"/>
          <w:lang w:val="en-GB"/>
        </w:rPr>
        <w:t>Tankard</w:t>
      </w:r>
    </w:p>
    <w:p w14:paraId="7786CD8A" w14:textId="77777777" w:rsidR="003814D7" w:rsidRPr="001E460B" w:rsidRDefault="003814D7" w:rsidP="003814D7">
      <w:pPr>
        <w:numPr>
          <w:ilvl w:val="0"/>
          <w:numId w:val="1"/>
        </w:numPr>
        <w:rPr>
          <w:rFonts w:ascii="Century Gothic" w:hAnsi="Century Gothic" w:cs="Tahoma"/>
          <w:sz w:val="20"/>
          <w:szCs w:val="20"/>
          <w:lang w:val="en-GB"/>
        </w:rPr>
      </w:pPr>
      <w:r>
        <w:rPr>
          <w:rFonts w:ascii="Century Gothic" w:hAnsi="Century Gothic" w:cs="Tahoma"/>
          <w:sz w:val="20"/>
          <w:szCs w:val="20"/>
          <w:lang w:val="en-GB"/>
        </w:rPr>
        <w:t>Insect repellent!</w:t>
      </w:r>
    </w:p>
    <w:p w14:paraId="09880E17" w14:textId="77777777" w:rsidR="003814D7" w:rsidRDefault="003814D7" w:rsidP="003814D7">
      <w:pPr>
        <w:ind w:left="360"/>
        <w:rPr>
          <w:rFonts w:ascii="Century Gothic" w:hAnsi="Century Gothic" w:cs="Tahoma"/>
          <w:sz w:val="20"/>
          <w:szCs w:val="20"/>
          <w:lang w:val="en-GB"/>
        </w:rPr>
      </w:pPr>
    </w:p>
    <w:p w14:paraId="43912BA6" w14:textId="77777777" w:rsidR="003814D7" w:rsidRDefault="003814D7" w:rsidP="003814D7">
      <w:pPr>
        <w:ind w:left="360"/>
        <w:rPr>
          <w:rFonts w:ascii="Century Gothic" w:hAnsi="Century Gothic" w:cs="Tahoma"/>
          <w:sz w:val="20"/>
          <w:szCs w:val="20"/>
          <w:lang w:val="en-GB"/>
        </w:rPr>
      </w:pPr>
    </w:p>
    <w:p w14:paraId="334447FC" w14:textId="77777777" w:rsidR="003814D7" w:rsidRDefault="003814D7" w:rsidP="003814D7">
      <w:pPr>
        <w:ind w:left="360"/>
        <w:rPr>
          <w:rFonts w:ascii="Century Gothic" w:hAnsi="Century Gothic" w:cs="Tahoma"/>
          <w:sz w:val="20"/>
          <w:szCs w:val="20"/>
          <w:lang w:val="en-GB"/>
        </w:rPr>
      </w:pPr>
    </w:p>
    <w:p w14:paraId="5D8A6FBA" w14:textId="77777777" w:rsidR="003814D7" w:rsidRDefault="003814D7" w:rsidP="003814D7">
      <w:pPr>
        <w:ind w:left="360"/>
        <w:rPr>
          <w:rFonts w:ascii="Century Gothic" w:hAnsi="Century Gothic" w:cs="Tahoma"/>
          <w:sz w:val="20"/>
          <w:szCs w:val="20"/>
          <w:lang w:val="en-GB"/>
        </w:rPr>
      </w:pPr>
    </w:p>
    <w:p w14:paraId="22ED22F7" w14:textId="77777777" w:rsidR="003814D7" w:rsidRDefault="003814D7" w:rsidP="003814D7">
      <w:pPr>
        <w:ind w:left="360"/>
        <w:rPr>
          <w:rFonts w:ascii="Century Gothic" w:hAnsi="Century Gothic" w:cs="Tahoma"/>
          <w:sz w:val="20"/>
          <w:szCs w:val="20"/>
          <w:lang w:val="en-GB"/>
        </w:rPr>
      </w:pPr>
    </w:p>
    <w:p w14:paraId="7E6322E3" w14:textId="77777777" w:rsidR="003814D7" w:rsidRDefault="003814D7" w:rsidP="003814D7">
      <w:pPr>
        <w:ind w:left="360"/>
        <w:rPr>
          <w:rFonts w:ascii="Century Gothic" w:hAnsi="Century Gothic" w:cs="Tahoma"/>
          <w:sz w:val="20"/>
          <w:szCs w:val="20"/>
          <w:lang w:val="en-GB"/>
        </w:rPr>
      </w:pPr>
    </w:p>
    <w:p w14:paraId="3C3E5168" w14:textId="77777777" w:rsidR="003814D7" w:rsidRDefault="003814D7" w:rsidP="003814D7">
      <w:pPr>
        <w:ind w:left="360"/>
        <w:rPr>
          <w:rFonts w:ascii="Century Gothic" w:hAnsi="Century Gothic" w:cs="Tahoma"/>
          <w:sz w:val="20"/>
          <w:szCs w:val="20"/>
          <w:lang w:val="en-GB"/>
        </w:rPr>
      </w:pPr>
    </w:p>
    <w:p w14:paraId="3DC5CED5" w14:textId="77777777" w:rsidR="003814D7" w:rsidRDefault="003814D7" w:rsidP="003814D7">
      <w:pPr>
        <w:ind w:left="360"/>
        <w:rPr>
          <w:rFonts w:ascii="Century Gothic" w:hAnsi="Century Gothic" w:cs="Tahoma"/>
          <w:sz w:val="20"/>
          <w:szCs w:val="20"/>
          <w:lang w:val="en-GB"/>
        </w:rPr>
      </w:pPr>
    </w:p>
    <w:p w14:paraId="689CA93A" w14:textId="77777777" w:rsidR="003814D7" w:rsidRDefault="003814D7" w:rsidP="003814D7">
      <w:pPr>
        <w:ind w:left="360"/>
        <w:rPr>
          <w:rFonts w:ascii="Century Gothic" w:hAnsi="Century Gothic" w:cs="Tahoma"/>
          <w:sz w:val="20"/>
          <w:szCs w:val="20"/>
          <w:lang w:val="en-GB"/>
        </w:rPr>
      </w:pPr>
    </w:p>
    <w:p w14:paraId="5D150CD5" w14:textId="77777777" w:rsidR="003814D7" w:rsidRDefault="003814D7" w:rsidP="003814D7">
      <w:pPr>
        <w:ind w:left="360"/>
        <w:rPr>
          <w:rFonts w:ascii="Century Gothic" w:hAnsi="Century Gothic" w:cs="Tahoma"/>
          <w:sz w:val="20"/>
          <w:szCs w:val="20"/>
          <w:lang w:val="en-GB"/>
        </w:rPr>
      </w:pPr>
    </w:p>
    <w:p w14:paraId="0B9A1D66" w14:textId="77777777" w:rsidR="003814D7" w:rsidRPr="001E460B" w:rsidRDefault="003814D7" w:rsidP="003814D7">
      <w:pPr>
        <w:ind w:left="360"/>
        <w:rPr>
          <w:rFonts w:ascii="Century Gothic" w:hAnsi="Century Gothic" w:cs="Tahoma"/>
          <w:sz w:val="20"/>
          <w:szCs w:val="20"/>
          <w:lang w:val="en-GB"/>
        </w:rPr>
      </w:pPr>
    </w:p>
    <w:p w14:paraId="3266999D" w14:textId="77777777" w:rsidR="003814D7" w:rsidRDefault="003814D7" w:rsidP="003814D7">
      <w:pPr>
        <w:rPr>
          <w:rFonts w:ascii="Century Gothic" w:hAnsi="Century Gothic" w:cs="Tahoma"/>
          <w:sz w:val="28"/>
          <w:szCs w:val="28"/>
          <w:lang w:val="en-GB"/>
        </w:rPr>
      </w:pPr>
      <w:r w:rsidRPr="0093531C">
        <w:rPr>
          <w:rFonts w:ascii="Century Gothic" w:hAnsi="Century Gothic" w:cs="Tahoma"/>
          <w:sz w:val="28"/>
          <w:szCs w:val="28"/>
          <w:lang w:val="en-GB"/>
        </w:rPr>
        <w:t>From head to toe:-</w:t>
      </w:r>
    </w:p>
    <w:p w14:paraId="251FE16C" w14:textId="77777777" w:rsidR="003814D7" w:rsidRPr="0093531C" w:rsidRDefault="003814D7" w:rsidP="003814D7">
      <w:pPr>
        <w:rPr>
          <w:rFonts w:ascii="Century Gothic" w:hAnsi="Century Gothic" w:cs="Tahoma"/>
          <w:sz w:val="28"/>
          <w:szCs w:val="28"/>
          <w:lang w:val="en-GB"/>
        </w:rPr>
      </w:pPr>
    </w:p>
    <w:tbl>
      <w:tblPr>
        <w:tblStyle w:val="TableGrid"/>
        <w:tblW w:w="0" w:type="auto"/>
        <w:tblLook w:val="04A0" w:firstRow="1" w:lastRow="0" w:firstColumn="1" w:lastColumn="0" w:noHBand="0" w:noVBand="1"/>
      </w:tblPr>
      <w:tblGrid>
        <w:gridCol w:w="2093"/>
        <w:gridCol w:w="6763"/>
      </w:tblGrid>
      <w:tr w:rsidR="003814D7" w14:paraId="2B22819F" w14:textId="77777777" w:rsidTr="00003D13">
        <w:tc>
          <w:tcPr>
            <w:tcW w:w="2093" w:type="dxa"/>
          </w:tcPr>
          <w:p w14:paraId="5317A75A" w14:textId="77777777" w:rsidR="003814D7" w:rsidRDefault="003814D7" w:rsidP="00003D13">
            <w:pPr>
              <w:rPr>
                <w:rFonts w:ascii="Century Gothic" w:hAnsi="Century Gothic" w:cs="Tahoma"/>
                <w:sz w:val="20"/>
                <w:szCs w:val="20"/>
              </w:rPr>
            </w:pPr>
            <w:r>
              <w:rPr>
                <w:rFonts w:ascii="Century Gothic" w:hAnsi="Century Gothic" w:cs="Tahoma"/>
                <w:sz w:val="20"/>
                <w:szCs w:val="20"/>
              </w:rPr>
              <w:t>Hat</w:t>
            </w:r>
          </w:p>
        </w:tc>
        <w:tc>
          <w:tcPr>
            <w:tcW w:w="6763" w:type="dxa"/>
          </w:tcPr>
          <w:p w14:paraId="4D7C0D99" w14:textId="77777777" w:rsidR="003814D7" w:rsidRDefault="003814D7" w:rsidP="00003D13">
            <w:pPr>
              <w:rPr>
                <w:rFonts w:ascii="Century Gothic" w:hAnsi="Century Gothic" w:cs="Tahoma"/>
                <w:sz w:val="20"/>
                <w:szCs w:val="20"/>
              </w:rPr>
            </w:pPr>
            <w:r>
              <w:rPr>
                <w:rFonts w:ascii="Century Gothic" w:hAnsi="Century Gothic" w:cs="Tahoma"/>
                <w:sz w:val="20"/>
                <w:szCs w:val="20"/>
              </w:rPr>
              <w:t xml:space="preserve">Coloured. Hats may be worn when sunny or cold, but must be secure when dancing.  </w:t>
            </w:r>
          </w:p>
        </w:tc>
      </w:tr>
      <w:tr w:rsidR="003814D7" w14:paraId="5E68577E" w14:textId="77777777" w:rsidTr="00003D13">
        <w:tc>
          <w:tcPr>
            <w:tcW w:w="2093" w:type="dxa"/>
          </w:tcPr>
          <w:p w14:paraId="65D37ED6" w14:textId="77777777" w:rsidR="003814D7" w:rsidRDefault="003814D7" w:rsidP="00003D13">
            <w:pPr>
              <w:rPr>
                <w:rFonts w:ascii="Century Gothic" w:hAnsi="Century Gothic" w:cs="Tahoma"/>
                <w:sz w:val="20"/>
                <w:szCs w:val="20"/>
              </w:rPr>
            </w:pPr>
            <w:r>
              <w:rPr>
                <w:rFonts w:ascii="Century Gothic" w:hAnsi="Century Gothic" w:cs="Tahoma"/>
                <w:sz w:val="20"/>
                <w:szCs w:val="20"/>
              </w:rPr>
              <w:t>hankies</w:t>
            </w:r>
          </w:p>
        </w:tc>
        <w:tc>
          <w:tcPr>
            <w:tcW w:w="6763" w:type="dxa"/>
          </w:tcPr>
          <w:p w14:paraId="7DB5BBEB" w14:textId="77777777" w:rsidR="003814D7" w:rsidRDefault="003814D7" w:rsidP="00003D13">
            <w:pPr>
              <w:rPr>
                <w:rFonts w:ascii="Century Gothic" w:hAnsi="Century Gothic" w:cs="Tahoma"/>
                <w:sz w:val="20"/>
                <w:szCs w:val="20"/>
              </w:rPr>
            </w:pPr>
            <w:r w:rsidRPr="001E460B">
              <w:rPr>
                <w:rFonts w:ascii="Century Gothic" w:hAnsi="Century Gothic" w:cs="Tahoma"/>
                <w:sz w:val="20"/>
                <w:szCs w:val="20"/>
              </w:rPr>
              <w:t xml:space="preserve">2 hankies </w:t>
            </w:r>
            <w:r>
              <w:rPr>
                <w:rFonts w:ascii="Century Gothic" w:hAnsi="Century Gothic" w:cs="Tahoma"/>
                <w:sz w:val="20"/>
                <w:szCs w:val="20"/>
              </w:rPr>
              <w:t>–</w:t>
            </w:r>
            <w:r w:rsidRPr="001E460B">
              <w:rPr>
                <w:rFonts w:ascii="Century Gothic" w:hAnsi="Century Gothic" w:cs="Tahoma"/>
                <w:sz w:val="20"/>
                <w:szCs w:val="20"/>
              </w:rPr>
              <w:t xml:space="preserve"> </w:t>
            </w:r>
            <w:r>
              <w:rPr>
                <w:rFonts w:ascii="Century Gothic" w:hAnsi="Century Gothic" w:cs="Tahoma"/>
                <w:sz w:val="20"/>
                <w:szCs w:val="20"/>
              </w:rPr>
              <w:t xml:space="preserve">20 inches square; </w:t>
            </w:r>
          </w:p>
          <w:p w14:paraId="3FF720F4" w14:textId="77777777" w:rsidR="003814D7" w:rsidRDefault="003814D7" w:rsidP="00003D13">
            <w:pPr>
              <w:rPr>
                <w:rFonts w:ascii="Century Gothic" w:hAnsi="Century Gothic" w:cs="Tahoma"/>
                <w:sz w:val="20"/>
                <w:szCs w:val="20"/>
              </w:rPr>
            </w:pPr>
            <w:r w:rsidRPr="001E460B">
              <w:rPr>
                <w:rFonts w:ascii="Century Gothic" w:hAnsi="Century Gothic" w:cs="Tahoma"/>
                <w:sz w:val="20"/>
                <w:szCs w:val="20"/>
              </w:rPr>
              <w:t>material from Ragbag, taken from le</w:t>
            </w:r>
            <w:r>
              <w:rPr>
                <w:rFonts w:ascii="Century Gothic" w:hAnsi="Century Gothic" w:cs="Tahoma"/>
                <w:sz w:val="20"/>
                <w:szCs w:val="20"/>
              </w:rPr>
              <w:t>ft-over material from</w:t>
            </w:r>
            <w:r w:rsidRPr="001E460B">
              <w:rPr>
                <w:rFonts w:ascii="Century Gothic" w:hAnsi="Century Gothic" w:cs="Tahoma"/>
                <w:sz w:val="20"/>
                <w:szCs w:val="20"/>
              </w:rPr>
              <w:t xml:space="preserve"> blouses; </w:t>
            </w:r>
          </w:p>
          <w:p w14:paraId="06B810C7" w14:textId="77777777" w:rsidR="003814D7" w:rsidRDefault="003814D7" w:rsidP="00003D13">
            <w:pPr>
              <w:rPr>
                <w:rFonts w:ascii="Century Gothic" w:hAnsi="Century Gothic" w:cs="Tahoma"/>
                <w:sz w:val="20"/>
                <w:szCs w:val="20"/>
              </w:rPr>
            </w:pPr>
            <w:r w:rsidRPr="001E460B">
              <w:rPr>
                <w:rFonts w:ascii="Century Gothic" w:hAnsi="Century Gothic" w:cs="Tahoma"/>
                <w:sz w:val="20"/>
                <w:szCs w:val="20"/>
              </w:rPr>
              <w:t>loops on hankies to attach to skirt waistband.</w:t>
            </w:r>
          </w:p>
        </w:tc>
      </w:tr>
      <w:tr w:rsidR="003814D7" w14:paraId="6A73051C" w14:textId="77777777" w:rsidTr="00003D13">
        <w:tc>
          <w:tcPr>
            <w:tcW w:w="2093" w:type="dxa"/>
          </w:tcPr>
          <w:p w14:paraId="63F15543" w14:textId="77777777" w:rsidR="003814D7" w:rsidRDefault="003814D7" w:rsidP="00003D13">
            <w:pPr>
              <w:rPr>
                <w:rFonts w:ascii="Century Gothic" w:hAnsi="Century Gothic" w:cs="Tahoma"/>
                <w:sz w:val="20"/>
                <w:szCs w:val="20"/>
              </w:rPr>
            </w:pPr>
            <w:r>
              <w:rPr>
                <w:rFonts w:ascii="Century Gothic" w:hAnsi="Century Gothic" w:cs="Tahoma"/>
                <w:sz w:val="20"/>
                <w:szCs w:val="20"/>
              </w:rPr>
              <w:t>Ribbons</w:t>
            </w:r>
          </w:p>
        </w:tc>
        <w:tc>
          <w:tcPr>
            <w:tcW w:w="6763" w:type="dxa"/>
          </w:tcPr>
          <w:p w14:paraId="3C60D909" w14:textId="77777777" w:rsidR="003814D7" w:rsidRPr="001E460B" w:rsidRDefault="003814D7" w:rsidP="00003D13">
            <w:pPr>
              <w:rPr>
                <w:rFonts w:ascii="Century Gothic" w:hAnsi="Century Gothic" w:cs="Tahoma"/>
                <w:sz w:val="20"/>
                <w:szCs w:val="20"/>
              </w:rPr>
            </w:pPr>
            <w:r w:rsidRPr="001E460B">
              <w:rPr>
                <w:rFonts w:ascii="Century Gothic" w:hAnsi="Century Gothic" w:cs="Tahoma"/>
                <w:sz w:val="20"/>
                <w:szCs w:val="20"/>
              </w:rPr>
              <w:t>2 sets comprising 6 lengths of 30cm</w:t>
            </w:r>
          </w:p>
        </w:tc>
      </w:tr>
      <w:tr w:rsidR="003814D7" w14:paraId="43E9BC09" w14:textId="77777777" w:rsidTr="00003D13">
        <w:tc>
          <w:tcPr>
            <w:tcW w:w="2093" w:type="dxa"/>
          </w:tcPr>
          <w:p w14:paraId="5997F104" w14:textId="77777777" w:rsidR="003814D7" w:rsidRDefault="003814D7" w:rsidP="00003D13">
            <w:pPr>
              <w:rPr>
                <w:rFonts w:ascii="Century Gothic" w:hAnsi="Century Gothic" w:cs="Tahoma"/>
                <w:sz w:val="20"/>
                <w:szCs w:val="20"/>
              </w:rPr>
            </w:pPr>
            <w:r>
              <w:rPr>
                <w:rFonts w:ascii="Century Gothic" w:hAnsi="Century Gothic" w:cs="Tahoma"/>
                <w:sz w:val="20"/>
                <w:szCs w:val="20"/>
              </w:rPr>
              <w:t>jewellry</w:t>
            </w:r>
          </w:p>
        </w:tc>
        <w:tc>
          <w:tcPr>
            <w:tcW w:w="6763" w:type="dxa"/>
          </w:tcPr>
          <w:p w14:paraId="35060B3C" w14:textId="77777777" w:rsidR="003814D7" w:rsidRDefault="003814D7" w:rsidP="00003D13">
            <w:pPr>
              <w:rPr>
                <w:rFonts w:ascii="Century Gothic" w:hAnsi="Century Gothic" w:cs="Tahoma"/>
                <w:sz w:val="20"/>
                <w:szCs w:val="20"/>
              </w:rPr>
            </w:pPr>
            <w:r>
              <w:rPr>
                <w:rFonts w:ascii="Century Gothic" w:hAnsi="Century Gothic" w:cs="Tahoma"/>
                <w:sz w:val="20"/>
                <w:szCs w:val="20"/>
              </w:rPr>
              <w:t>No strung beads.</w:t>
            </w:r>
          </w:p>
        </w:tc>
      </w:tr>
      <w:tr w:rsidR="003814D7" w14:paraId="32FF69E7" w14:textId="77777777" w:rsidTr="00003D13">
        <w:tc>
          <w:tcPr>
            <w:tcW w:w="2093" w:type="dxa"/>
          </w:tcPr>
          <w:p w14:paraId="78DF8ACB" w14:textId="77777777" w:rsidR="003814D7" w:rsidRDefault="003814D7" w:rsidP="00003D13">
            <w:pPr>
              <w:rPr>
                <w:rFonts w:ascii="Century Gothic" w:hAnsi="Century Gothic" w:cs="Tahoma"/>
                <w:sz w:val="20"/>
                <w:szCs w:val="20"/>
              </w:rPr>
            </w:pPr>
            <w:r>
              <w:rPr>
                <w:rFonts w:ascii="Century Gothic" w:hAnsi="Century Gothic" w:cs="Tahoma"/>
                <w:sz w:val="20"/>
                <w:szCs w:val="20"/>
              </w:rPr>
              <w:t>Raggy (or Tatters)</w:t>
            </w:r>
          </w:p>
        </w:tc>
        <w:tc>
          <w:tcPr>
            <w:tcW w:w="6763" w:type="dxa"/>
          </w:tcPr>
          <w:p w14:paraId="32DC92AC" w14:textId="77777777" w:rsidR="003814D7" w:rsidRDefault="003814D7" w:rsidP="00003D13">
            <w:pPr>
              <w:rPr>
                <w:rFonts w:ascii="Century Gothic" w:hAnsi="Century Gothic" w:cs="Tahoma"/>
                <w:sz w:val="20"/>
                <w:szCs w:val="20"/>
              </w:rPr>
            </w:pPr>
            <w:r>
              <w:rPr>
                <w:rFonts w:ascii="Century Gothic" w:hAnsi="Century Gothic" w:cs="Tahoma"/>
                <w:sz w:val="20"/>
                <w:szCs w:val="20"/>
              </w:rPr>
              <w:t>Coloured.  May be required when dancing in cold weather.</w:t>
            </w:r>
            <w:r w:rsidRPr="001E460B">
              <w:rPr>
                <w:rFonts w:ascii="Century Gothic" w:hAnsi="Century Gothic" w:cs="Tahoma"/>
                <w:sz w:val="20"/>
                <w:szCs w:val="20"/>
              </w:rPr>
              <w:t xml:space="preserve"> </w:t>
            </w:r>
          </w:p>
          <w:p w14:paraId="52F38CF3" w14:textId="77777777" w:rsidR="003814D7" w:rsidRDefault="003814D7" w:rsidP="00003D13">
            <w:pPr>
              <w:rPr>
                <w:rFonts w:ascii="Century Gothic" w:hAnsi="Century Gothic" w:cs="Tahoma"/>
                <w:sz w:val="20"/>
                <w:szCs w:val="20"/>
              </w:rPr>
            </w:pPr>
            <w:r>
              <w:rPr>
                <w:rFonts w:ascii="Century Gothic" w:hAnsi="Century Gothic" w:cs="Tahoma"/>
                <w:sz w:val="20"/>
                <w:szCs w:val="20"/>
              </w:rPr>
              <w:t>F</w:t>
            </w:r>
            <w:r w:rsidRPr="001E460B">
              <w:rPr>
                <w:rFonts w:ascii="Century Gothic" w:hAnsi="Century Gothic" w:cs="Tahoma"/>
                <w:sz w:val="20"/>
                <w:szCs w:val="20"/>
              </w:rPr>
              <w:t xml:space="preserve">ind your own material mixes in appropriate colours </w:t>
            </w:r>
          </w:p>
          <w:p w14:paraId="64733685" w14:textId="77777777" w:rsidR="003814D7" w:rsidRDefault="003814D7" w:rsidP="00003D13">
            <w:pPr>
              <w:rPr>
                <w:rFonts w:ascii="Century Gothic" w:hAnsi="Century Gothic" w:cs="Tahoma"/>
                <w:sz w:val="20"/>
                <w:szCs w:val="20"/>
              </w:rPr>
            </w:pPr>
            <w:r w:rsidRPr="001E460B">
              <w:rPr>
                <w:rFonts w:ascii="Century Gothic" w:hAnsi="Century Gothic" w:cs="Tahoma"/>
                <w:sz w:val="20"/>
                <w:szCs w:val="20"/>
              </w:rPr>
              <w:t xml:space="preserve">Ask others </w:t>
            </w:r>
            <w:r>
              <w:rPr>
                <w:rFonts w:ascii="Century Gothic" w:hAnsi="Century Gothic" w:cs="Tahoma"/>
                <w:sz w:val="20"/>
                <w:szCs w:val="20"/>
              </w:rPr>
              <w:t xml:space="preserve">(Christine/Fiona) </w:t>
            </w:r>
            <w:r w:rsidRPr="001E460B">
              <w:rPr>
                <w:rFonts w:ascii="Century Gothic" w:hAnsi="Century Gothic" w:cs="Tahoma"/>
                <w:sz w:val="20"/>
                <w:szCs w:val="20"/>
              </w:rPr>
              <w:t>for advic</w:t>
            </w:r>
            <w:r>
              <w:rPr>
                <w:rFonts w:ascii="Century Gothic" w:hAnsi="Century Gothic" w:cs="Tahoma"/>
                <w:sz w:val="20"/>
                <w:szCs w:val="20"/>
              </w:rPr>
              <w:t>e on the easiest way to make.</w:t>
            </w:r>
          </w:p>
        </w:tc>
      </w:tr>
      <w:tr w:rsidR="003814D7" w14:paraId="14D92486" w14:textId="77777777" w:rsidTr="00003D13">
        <w:tc>
          <w:tcPr>
            <w:tcW w:w="2093" w:type="dxa"/>
          </w:tcPr>
          <w:p w14:paraId="0B8E97BE" w14:textId="77777777" w:rsidR="003814D7" w:rsidRDefault="003814D7" w:rsidP="00003D13">
            <w:pPr>
              <w:rPr>
                <w:rFonts w:ascii="Century Gothic" w:hAnsi="Century Gothic" w:cs="Tahoma"/>
                <w:sz w:val="20"/>
                <w:szCs w:val="20"/>
              </w:rPr>
            </w:pPr>
            <w:r>
              <w:rPr>
                <w:rFonts w:ascii="Century Gothic" w:hAnsi="Century Gothic" w:cs="Tahoma"/>
                <w:sz w:val="20"/>
                <w:szCs w:val="20"/>
              </w:rPr>
              <w:t>Fleece</w:t>
            </w:r>
          </w:p>
        </w:tc>
        <w:tc>
          <w:tcPr>
            <w:tcW w:w="6763" w:type="dxa"/>
          </w:tcPr>
          <w:p w14:paraId="785FF8CF" w14:textId="77777777" w:rsidR="003814D7" w:rsidRDefault="003814D7" w:rsidP="00003D13">
            <w:pPr>
              <w:rPr>
                <w:rFonts w:ascii="Century Gothic" w:hAnsi="Century Gothic" w:cs="Tahoma"/>
                <w:sz w:val="20"/>
                <w:szCs w:val="20"/>
              </w:rPr>
            </w:pPr>
            <w:r>
              <w:rPr>
                <w:rFonts w:ascii="Century Gothic" w:hAnsi="Century Gothic" w:cs="Tahoma"/>
                <w:sz w:val="20"/>
                <w:szCs w:val="20"/>
              </w:rPr>
              <w:t>Burgundy with gold Cogs logo.</w:t>
            </w:r>
          </w:p>
        </w:tc>
      </w:tr>
      <w:tr w:rsidR="003814D7" w14:paraId="05124D40" w14:textId="77777777" w:rsidTr="00003D13">
        <w:tc>
          <w:tcPr>
            <w:tcW w:w="2093" w:type="dxa"/>
          </w:tcPr>
          <w:p w14:paraId="695ADDF4" w14:textId="77777777" w:rsidR="003814D7" w:rsidRDefault="003814D7" w:rsidP="00003D13">
            <w:pPr>
              <w:rPr>
                <w:rFonts w:ascii="Century Gothic" w:hAnsi="Century Gothic" w:cs="Tahoma"/>
                <w:sz w:val="20"/>
                <w:szCs w:val="20"/>
              </w:rPr>
            </w:pPr>
            <w:r>
              <w:rPr>
                <w:rFonts w:ascii="Century Gothic" w:hAnsi="Century Gothic" w:cs="Tahoma"/>
                <w:sz w:val="20"/>
                <w:szCs w:val="20"/>
              </w:rPr>
              <w:t>Blouse</w:t>
            </w:r>
          </w:p>
        </w:tc>
        <w:tc>
          <w:tcPr>
            <w:tcW w:w="6763" w:type="dxa"/>
          </w:tcPr>
          <w:p w14:paraId="5E01B919" w14:textId="77777777" w:rsidR="003814D7" w:rsidRDefault="003814D7" w:rsidP="00003D13">
            <w:pPr>
              <w:rPr>
                <w:rFonts w:ascii="Century Gothic" w:hAnsi="Century Gothic" w:cs="Tahoma"/>
                <w:sz w:val="20"/>
                <w:szCs w:val="20"/>
              </w:rPr>
            </w:pPr>
            <w:r>
              <w:rPr>
                <w:rFonts w:ascii="Century Gothic" w:hAnsi="Century Gothic" w:cs="Tahoma"/>
                <w:sz w:val="20"/>
                <w:szCs w:val="20"/>
              </w:rPr>
              <w:t>Coloured. Adjust size to compliment. Elasticated wrist or button-up sleeve to shorten. Multi-coloured buttons.</w:t>
            </w:r>
          </w:p>
          <w:p w14:paraId="0326DDA9" w14:textId="77777777" w:rsidR="003814D7" w:rsidRDefault="003814D7" w:rsidP="00003D13">
            <w:pPr>
              <w:rPr>
                <w:rFonts w:ascii="Century Gothic" w:hAnsi="Century Gothic" w:cs="Tahoma"/>
                <w:sz w:val="20"/>
                <w:szCs w:val="20"/>
              </w:rPr>
            </w:pPr>
            <w:r>
              <w:rPr>
                <w:rFonts w:ascii="Century Gothic" w:hAnsi="Century Gothic" w:cs="Tahoma"/>
                <w:sz w:val="20"/>
                <w:szCs w:val="20"/>
              </w:rPr>
              <w:t>C</w:t>
            </w:r>
            <w:r w:rsidRPr="001E460B">
              <w:rPr>
                <w:rFonts w:ascii="Century Gothic" w:hAnsi="Century Gothic" w:cs="Tahoma"/>
                <w:sz w:val="20"/>
                <w:szCs w:val="20"/>
              </w:rPr>
              <w:t xml:space="preserve">hoose a colour that reflects the ‘hues of Dartmoor’ and is not the </w:t>
            </w:r>
            <w:r w:rsidRPr="001E460B">
              <w:rPr>
                <w:rFonts w:ascii="Century Gothic" w:hAnsi="Century Gothic" w:cs="Tahoma"/>
                <w:sz w:val="20"/>
                <w:szCs w:val="20"/>
              </w:rPr>
              <w:lastRenderedPageBreak/>
              <w:t>same as anyone else’s - check with Ragbag, she has a swatch of colours already in use.  If the weather is really cold some people wear a t-shirt under their blouse – please ensure it doesn’t show and that the colour is coordinated (e.g. not a black polo neck).</w:t>
            </w:r>
          </w:p>
        </w:tc>
      </w:tr>
      <w:tr w:rsidR="003814D7" w14:paraId="3671F631" w14:textId="77777777" w:rsidTr="00003D13">
        <w:tc>
          <w:tcPr>
            <w:tcW w:w="2093" w:type="dxa"/>
          </w:tcPr>
          <w:p w14:paraId="2A2A5437" w14:textId="77777777" w:rsidR="003814D7" w:rsidRDefault="003814D7" w:rsidP="00003D13">
            <w:pPr>
              <w:rPr>
                <w:rFonts w:ascii="Century Gothic" w:hAnsi="Century Gothic" w:cs="Tahoma"/>
                <w:sz w:val="20"/>
                <w:szCs w:val="20"/>
              </w:rPr>
            </w:pPr>
            <w:r>
              <w:rPr>
                <w:rFonts w:ascii="Century Gothic" w:hAnsi="Century Gothic" w:cs="Tahoma"/>
                <w:sz w:val="20"/>
                <w:szCs w:val="20"/>
              </w:rPr>
              <w:lastRenderedPageBreak/>
              <w:t>waistcoat</w:t>
            </w:r>
          </w:p>
        </w:tc>
        <w:tc>
          <w:tcPr>
            <w:tcW w:w="6763" w:type="dxa"/>
          </w:tcPr>
          <w:p w14:paraId="34ED82C9" w14:textId="77777777" w:rsidR="003814D7" w:rsidRDefault="003814D7" w:rsidP="00003D13">
            <w:pPr>
              <w:rPr>
                <w:rFonts w:ascii="Century Gothic" w:hAnsi="Century Gothic" w:cs="Tahoma"/>
                <w:sz w:val="20"/>
                <w:szCs w:val="20"/>
              </w:rPr>
            </w:pPr>
            <w:r>
              <w:rPr>
                <w:rFonts w:ascii="Century Gothic" w:hAnsi="Century Gothic" w:cs="Tahoma"/>
                <w:sz w:val="20"/>
                <w:szCs w:val="20"/>
              </w:rPr>
              <w:t>Front panel m</w:t>
            </w:r>
            <w:r w:rsidRPr="001E460B">
              <w:rPr>
                <w:rFonts w:ascii="Century Gothic" w:hAnsi="Century Gothic" w:cs="Tahoma"/>
                <w:sz w:val="20"/>
                <w:szCs w:val="20"/>
              </w:rPr>
              <w:t>aterial from Ragbag plus 2 different colours for bac</w:t>
            </w:r>
            <w:r>
              <w:rPr>
                <w:rFonts w:ascii="Century Gothic" w:hAnsi="Century Gothic" w:cs="Tahoma"/>
                <w:sz w:val="20"/>
                <w:szCs w:val="20"/>
              </w:rPr>
              <w:t>k panels and lining; embroider front with logo – design for copying included</w:t>
            </w:r>
            <w:r w:rsidRPr="001E460B">
              <w:rPr>
                <w:rFonts w:ascii="Century Gothic" w:hAnsi="Century Gothic" w:cs="Tahoma"/>
                <w:sz w:val="20"/>
                <w:szCs w:val="20"/>
              </w:rPr>
              <w:t xml:space="preserve">; </w:t>
            </w:r>
          </w:p>
          <w:p w14:paraId="16BF282F" w14:textId="77777777" w:rsidR="003814D7" w:rsidRPr="001E460B" w:rsidRDefault="003814D7" w:rsidP="00003D13">
            <w:pPr>
              <w:rPr>
                <w:rFonts w:ascii="Century Gothic" w:hAnsi="Century Gothic" w:cs="Tahoma"/>
                <w:sz w:val="20"/>
                <w:szCs w:val="20"/>
              </w:rPr>
            </w:pPr>
            <w:r w:rsidRPr="001E460B">
              <w:rPr>
                <w:rFonts w:ascii="Century Gothic" w:hAnsi="Century Gothic" w:cs="Tahoma"/>
                <w:sz w:val="20"/>
                <w:szCs w:val="20"/>
              </w:rPr>
              <w:t>badges can be worn (but not too many as they make the waistcoat hang badly!).</w:t>
            </w:r>
          </w:p>
          <w:p w14:paraId="3E755606" w14:textId="77777777" w:rsidR="003814D7" w:rsidRDefault="003814D7" w:rsidP="00003D13">
            <w:pPr>
              <w:rPr>
                <w:rFonts w:ascii="Century Gothic" w:hAnsi="Century Gothic" w:cs="Tahoma"/>
                <w:sz w:val="20"/>
                <w:szCs w:val="20"/>
              </w:rPr>
            </w:pPr>
            <w:r>
              <w:rPr>
                <w:rFonts w:ascii="Century Gothic" w:hAnsi="Century Gothic" w:cs="Tahoma"/>
                <w:sz w:val="20"/>
                <w:szCs w:val="20"/>
              </w:rPr>
              <w:t>May be removed in hot weather Squire permitting</w:t>
            </w:r>
          </w:p>
        </w:tc>
      </w:tr>
      <w:tr w:rsidR="003814D7" w14:paraId="38B6F1D2" w14:textId="77777777" w:rsidTr="00003D13">
        <w:tc>
          <w:tcPr>
            <w:tcW w:w="2093" w:type="dxa"/>
          </w:tcPr>
          <w:p w14:paraId="4CFE750A" w14:textId="77777777" w:rsidR="003814D7" w:rsidRDefault="003814D7" w:rsidP="00003D13">
            <w:pPr>
              <w:rPr>
                <w:rFonts w:ascii="Century Gothic" w:hAnsi="Century Gothic" w:cs="Tahoma"/>
                <w:sz w:val="20"/>
                <w:szCs w:val="20"/>
              </w:rPr>
            </w:pPr>
            <w:r>
              <w:rPr>
                <w:rFonts w:ascii="Century Gothic" w:hAnsi="Century Gothic" w:cs="Tahoma"/>
                <w:sz w:val="20"/>
                <w:szCs w:val="20"/>
              </w:rPr>
              <w:t>Skirt</w:t>
            </w:r>
          </w:p>
        </w:tc>
        <w:tc>
          <w:tcPr>
            <w:tcW w:w="6763" w:type="dxa"/>
          </w:tcPr>
          <w:p w14:paraId="58DCE629" w14:textId="77777777" w:rsidR="003814D7" w:rsidRDefault="003814D7" w:rsidP="00003D13">
            <w:pPr>
              <w:rPr>
                <w:rFonts w:ascii="Century Gothic" w:hAnsi="Century Gothic" w:cs="Tahoma"/>
                <w:sz w:val="20"/>
                <w:szCs w:val="20"/>
              </w:rPr>
            </w:pPr>
            <w:r>
              <w:rPr>
                <w:rFonts w:ascii="Century Gothic" w:hAnsi="Century Gothic" w:cs="Tahoma"/>
                <w:sz w:val="20"/>
                <w:szCs w:val="20"/>
              </w:rPr>
              <w:t>Brown</w:t>
            </w:r>
            <w:r w:rsidRPr="001E460B">
              <w:rPr>
                <w:rFonts w:ascii="Century Gothic" w:hAnsi="Century Gothic" w:cs="Tahoma"/>
                <w:sz w:val="20"/>
                <w:szCs w:val="20"/>
              </w:rPr>
              <w:t xml:space="preserve"> </w:t>
            </w:r>
            <w:r>
              <w:rPr>
                <w:rFonts w:ascii="Century Gothic" w:hAnsi="Century Gothic" w:cs="Tahoma"/>
                <w:sz w:val="20"/>
                <w:szCs w:val="20"/>
              </w:rPr>
              <w:t>–</w:t>
            </w:r>
            <w:r w:rsidRPr="001E460B">
              <w:rPr>
                <w:rFonts w:ascii="Century Gothic" w:hAnsi="Century Gothic" w:cs="Tahoma"/>
                <w:sz w:val="20"/>
                <w:szCs w:val="20"/>
              </w:rPr>
              <w:t xml:space="preserve"> pattern &amp; material from Ragbag. </w:t>
            </w:r>
          </w:p>
          <w:p w14:paraId="2D769175" w14:textId="77777777" w:rsidR="003814D7" w:rsidRDefault="003814D7" w:rsidP="00003D13">
            <w:pPr>
              <w:rPr>
                <w:rFonts w:ascii="Century Gothic" w:hAnsi="Century Gothic" w:cs="Tahoma"/>
                <w:sz w:val="20"/>
                <w:szCs w:val="20"/>
              </w:rPr>
            </w:pPr>
            <w:r w:rsidRPr="001E460B">
              <w:rPr>
                <w:rFonts w:ascii="Century Gothic" w:hAnsi="Century Gothic" w:cs="Tahoma"/>
                <w:sz w:val="20"/>
                <w:szCs w:val="20"/>
              </w:rPr>
              <w:t>Bias cut; 2 buttons o</w:t>
            </w:r>
            <w:r>
              <w:rPr>
                <w:rFonts w:ascii="Century Gothic" w:hAnsi="Century Gothic" w:cs="Tahoma"/>
                <w:sz w:val="20"/>
                <w:szCs w:val="20"/>
              </w:rPr>
              <w:t>n waistband to attach hankies. H</w:t>
            </w:r>
            <w:r w:rsidRPr="001E460B">
              <w:rPr>
                <w:rFonts w:ascii="Century Gothic" w:hAnsi="Century Gothic" w:cs="Tahoma"/>
                <w:sz w:val="20"/>
                <w:szCs w:val="20"/>
              </w:rPr>
              <w:t>em</w:t>
            </w:r>
            <w:r>
              <w:rPr>
                <w:rFonts w:ascii="Century Gothic" w:hAnsi="Century Gothic" w:cs="Tahoma"/>
                <w:sz w:val="20"/>
                <w:szCs w:val="20"/>
              </w:rPr>
              <w:t xml:space="preserve"> not less than 2 inches below knee; must cover bloomers when standing still.</w:t>
            </w:r>
          </w:p>
        </w:tc>
      </w:tr>
      <w:tr w:rsidR="003814D7" w14:paraId="3868C64F" w14:textId="77777777" w:rsidTr="00003D13">
        <w:tc>
          <w:tcPr>
            <w:tcW w:w="2093" w:type="dxa"/>
          </w:tcPr>
          <w:p w14:paraId="5D67E798" w14:textId="77777777" w:rsidR="003814D7" w:rsidRDefault="003814D7" w:rsidP="00003D13">
            <w:pPr>
              <w:rPr>
                <w:rFonts w:ascii="Century Gothic" w:hAnsi="Century Gothic" w:cs="Tahoma"/>
                <w:sz w:val="20"/>
                <w:szCs w:val="20"/>
              </w:rPr>
            </w:pPr>
            <w:r>
              <w:rPr>
                <w:rFonts w:ascii="Century Gothic" w:hAnsi="Century Gothic" w:cs="Tahoma"/>
                <w:sz w:val="20"/>
                <w:szCs w:val="20"/>
              </w:rPr>
              <w:t>Bloomers</w:t>
            </w:r>
          </w:p>
        </w:tc>
        <w:tc>
          <w:tcPr>
            <w:tcW w:w="6763" w:type="dxa"/>
          </w:tcPr>
          <w:p w14:paraId="762C980B" w14:textId="77777777" w:rsidR="003814D7" w:rsidRDefault="003814D7" w:rsidP="00003D13">
            <w:pPr>
              <w:rPr>
                <w:rFonts w:ascii="Century Gothic" w:hAnsi="Century Gothic" w:cs="Tahoma"/>
                <w:sz w:val="20"/>
                <w:szCs w:val="20"/>
              </w:rPr>
            </w:pPr>
            <w:r>
              <w:rPr>
                <w:rFonts w:ascii="Century Gothic" w:hAnsi="Century Gothic" w:cs="Tahoma"/>
                <w:sz w:val="20"/>
                <w:szCs w:val="20"/>
              </w:rPr>
              <w:t>C</w:t>
            </w:r>
            <w:r w:rsidRPr="001E460B">
              <w:rPr>
                <w:rFonts w:ascii="Century Gothic" w:hAnsi="Century Gothic" w:cs="Tahoma"/>
                <w:sz w:val="20"/>
                <w:szCs w:val="20"/>
              </w:rPr>
              <w:t>ream polycotton, cream lace ed</w:t>
            </w:r>
            <w:r>
              <w:rPr>
                <w:rFonts w:ascii="Century Gothic" w:hAnsi="Century Gothic" w:cs="Tahoma"/>
                <w:sz w:val="20"/>
                <w:szCs w:val="20"/>
              </w:rPr>
              <w:t>ging. Length -</w:t>
            </w:r>
            <w:r w:rsidRPr="001E460B">
              <w:rPr>
                <w:rFonts w:ascii="Century Gothic" w:hAnsi="Century Gothic" w:cs="Tahoma"/>
                <w:sz w:val="20"/>
                <w:szCs w:val="20"/>
              </w:rPr>
              <w:t xml:space="preserve"> not showing below skirt hem.</w:t>
            </w:r>
            <w:r>
              <w:rPr>
                <w:rFonts w:ascii="Century Gothic" w:hAnsi="Century Gothic" w:cs="Tahoma"/>
                <w:sz w:val="20"/>
                <w:szCs w:val="20"/>
              </w:rPr>
              <w:t xml:space="preserve">  Must cover top of socks (if worn).  </w:t>
            </w:r>
          </w:p>
          <w:p w14:paraId="27D1D86E" w14:textId="77777777" w:rsidR="003814D7" w:rsidRDefault="003814D7" w:rsidP="00003D13">
            <w:pPr>
              <w:rPr>
                <w:rFonts w:ascii="Century Gothic" w:hAnsi="Century Gothic" w:cs="Tahoma"/>
                <w:sz w:val="20"/>
                <w:szCs w:val="20"/>
              </w:rPr>
            </w:pPr>
            <w:r>
              <w:rPr>
                <w:rFonts w:ascii="Century Gothic" w:hAnsi="Century Gothic" w:cs="Tahoma"/>
                <w:sz w:val="20"/>
                <w:szCs w:val="20"/>
              </w:rPr>
              <w:t>May be removed in hot weather Squire permitting.</w:t>
            </w:r>
          </w:p>
        </w:tc>
      </w:tr>
      <w:tr w:rsidR="003814D7" w14:paraId="43291454" w14:textId="77777777" w:rsidTr="00003D13">
        <w:tc>
          <w:tcPr>
            <w:tcW w:w="2093" w:type="dxa"/>
          </w:tcPr>
          <w:p w14:paraId="268C9014" w14:textId="77777777" w:rsidR="003814D7" w:rsidRDefault="003814D7" w:rsidP="00003D13">
            <w:pPr>
              <w:rPr>
                <w:rFonts w:ascii="Century Gothic" w:hAnsi="Century Gothic" w:cs="Tahoma"/>
                <w:sz w:val="20"/>
                <w:szCs w:val="20"/>
              </w:rPr>
            </w:pPr>
            <w:r>
              <w:rPr>
                <w:rFonts w:ascii="Century Gothic" w:hAnsi="Century Gothic" w:cs="Tahoma"/>
                <w:sz w:val="20"/>
                <w:szCs w:val="20"/>
              </w:rPr>
              <w:t>Socks/tights</w:t>
            </w:r>
          </w:p>
        </w:tc>
        <w:tc>
          <w:tcPr>
            <w:tcW w:w="6763" w:type="dxa"/>
          </w:tcPr>
          <w:p w14:paraId="79801EC3" w14:textId="77777777" w:rsidR="003814D7" w:rsidRDefault="003814D7" w:rsidP="00003D13">
            <w:pPr>
              <w:rPr>
                <w:rFonts w:ascii="Century Gothic" w:hAnsi="Century Gothic" w:cs="Tahoma"/>
                <w:sz w:val="20"/>
                <w:szCs w:val="20"/>
              </w:rPr>
            </w:pPr>
            <w:r>
              <w:rPr>
                <w:rFonts w:ascii="Century Gothic" w:hAnsi="Century Gothic" w:cs="Tahoma"/>
                <w:sz w:val="20"/>
                <w:szCs w:val="20"/>
              </w:rPr>
              <w:t>Coloured/black, not patterned.  Ensure no flesh is visible when dancing!</w:t>
            </w:r>
          </w:p>
        </w:tc>
      </w:tr>
      <w:tr w:rsidR="003814D7" w14:paraId="08ABA1D3" w14:textId="77777777" w:rsidTr="00003D13">
        <w:tc>
          <w:tcPr>
            <w:tcW w:w="2093" w:type="dxa"/>
          </w:tcPr>
          <w:p w14:paraId="19FDAD2A" w14:textId="77777777" w:rsidR="003814D7" w:rsidRDefault="003814D7" w:rsidP="00003D13">
            <w:pPr>
              <w:rPr>
                <w:rFonts w:ascii="Century Gothic" w:hAnsi="Century Gothic" w:cs="Tahoma"/>
                <w:sz w:val="20"/>
                <w:szCs w:val="20"/>
              </w:rPr>
            </w:pPr>
            <w:r>
              <w:rPr>
                <w:rFonts w:ascii="Century Gothic" w:hAnsi="Century Gothic" w:cs="Tahoma"/>
                <w:sz w:val="20"/>
                <w:szCs w:val="20"/>
              </w:rPr>
              <w:t>boots</w:t>
            </w:r>
          </w:p>
        </w:tc>
        <w:tc>
          <w:tcPr>
            <w:tcW w:w="6763" w:type="dxa"/>
          </w:tcPr>
          <w:p w14:paraId="33E8E526" w14:textId="77777777" w:rsidR="003814D7" w:rsidRDefault="003814D7" w:rsidP="00003D13">
            <w:pPr>
              <w:rPr>
                <w:rFonts w:ascii="Century Gothic" w:hAnsi="Century Gothic" w:cs="Tahoma"/>
                <w:sz w:val="20"/>
                <w:szCs w:val="20"/>
              </w:rPr>
            </w:pPr>
            <w:r>
              <w:rPr>
                <w:rFonts w:ascii="Century Gothic" w:hAnsi="Century Gothic" w:cs="Tahoma"/>
                <w:sz w:val="20"/>
                <w:szCs w:val="20"/>
              </w:rPr>
              <w:t xml:space="preserve">Black.  Laces may be coloured. </w:t>
            </w:r>
            <w:r w:rsidRPr="001E460B">
              <w:rPr>
                <w:rFonts w:ascii="Century Gothic" w:hAnsi="Century Gothic" w:cs="Tahoma"/>
                <w:sz w:val="20"/>
                <w:szCs w:val="20"/>
              </w:rPr>
              <w:t xml:space="preserve">Sorbithane </w:t>
            </w:r>
            <w:r>
              <w:rPr>
                <w:rFonts w:ascii="Century Gothic" w:hAnsi="Century Gothic" w:cs="Tahoma"/>
                <w:sz w:val="20"/>
                <w:szCs w:val="20"/>
              </w:rPr>
              <w:t xml:space="preserve">high impact </w:t>
            </w:r>
            <w:r w:rsidRPr="001E460B">
              <w:rPr>
                <w:rFonts w:ascii="Century Gothic" w:hAnsi="Century Gothic" w:cs="Tahoma"/>
                <w:sz w:val="20"/>
                <w:szCs w:val="20"/>
              </w:rPr>
              <w:t>insoles are a good idea</w:t>
            </w:r>
            <w:r>
              <w:rPr>
                <w:rFonts w:ascii="Century Gothic" w:hAnsi="Century Gothic" w:cs="Tahoma"/>
                <w:sz w:val="20"/>
                <w:szCs w:val="20"/>
              </w:rPr>
              <w:t>.</w:t>
            </w:r>
          </w:p>
        </w:tc>
      </w:tr>
      <w:tr w:rsidR="003814D7" w14:paraId="482FAA3B" w14:textId="77777777" w:rsidTr="00003D13">
        <w:tc>
          <w:tcPr>
            <w:tcW w:w="2093" w:type="dxa"/>
          </w:tcPr>
          <w:p w14:paraId="3B6BC5EA" w14:textId="77777777" w:rsidR="003814D7" w:rsidRDefault="003814D7" w:rsidP="00003D13">
            <w:pPr>
              <w:rPr>
                <w:rFonts w:ascii="Century Gothic" w:hAnsi="Century Gothic" w:cs="Tahoma"/>
                <w:sz w:val="20"/>
                <w:szCs w:val="20"/>
              </w:rPr>
            </w:pPr>
            <w:r>
              <w:rPr>
                <w:rFonts w:ascii="Century Gothic" w:hAnsi="Century Gothic" w:cs="Tahoma"/>
                <w:sz w:val="20"/>
                <w:szCs w:val="20"/>
              </w:rPr>
              <w:t>bells</w:t>
            </w:r>
          </w:p>
        </w:tc>
        <w:tc>
          <w:tcPr>
            <w:tcW w:w="6763" w:type="dxa"/>
          </w:tcPr>
          <w:p w14:paraId="30946692" w14:textId="77777777" w:rsidR="003814D7" w:rsidRDefault="003814D7" w:rsidP="00003D13">
            <w:pPr>
              <w:rPr>
                <w:rFonts w:ascii="Century Gothic" w:hAnsi="Century Gothic" w:cs="Tahoma"/>
                <w:sz w:val="20"/>
                <w:szCs w:val="20"/>
              </w:rPr>
            </w:pPr>
            <w:r>
              <w:rPr>
                <w:rFonts w:ascii="Century Gothic" w:hAnsi="Century Gothic" w:cs="Tahoma"/>
                <w:sz w:val="20"/>
                <w:szCs w:val="20"/>
              </w:rPr>
              <w:t>24 each ankle.</w:t>
            </w:r>
          </w:p>
        </w:tc>
      </w:tr>
    </w:tbl>
    <w:p w14:paraId="67A2864D" w14:textId="77777777" w:rsidR="003814D7" w:rsidRDefault="003814D7" w:rsidP="003814D7">
      <w:pPr>
        <w:rPr>
          <w:rFonts w:ascii="Century Gothic" w:hAnsi="Century Gothic" w:cs="Tahoma"/>
          <w:sz w:val="20"/>
          <w:szCs w:val="20"/>
          <w:lang w:val="en-GB"/>
        </w:rPr>
      </w:pPr>
    </w:p>
    <w:p w14:paraId="61073540" w14:textId="77777777" w:rsidR="003814D7" w:rsidRDefault="003814D7" w:rsidP="003814D7">
      <w:pPr>
        <w:jc w:val="center"/>
        <w:rPr>
          <w:rFonts w:ascii="Century Gothic" w:hAnsi="Century Gothic" w:cs="Tahoma"/>
          <w:sz w:val="20"/>
          <w:szCs w:val="20"/>
          <w:lang w:val="en-GB"/>
        </w:rPr>
      </w:pPr>
      <w:r>
        <w:rPr>
          <w:rFonts w:ascii="Century Gothic" w:hAnsi="Century Gothic" w:cs="Tahoma"/>
          <w:sz w:val="20"/>
          <w:szCs w:val="20"/>
          <w:lang w:val="en-GB"/>
        </w:rPr>
        <w:t>All ‘coloured’ items in the hues of Dartmoor.</w:t>
      </w:r>
    </w:p>
    <w:p w14:paraId="6C92CD10" w14:textId="77777777" w:rsidR="003814D7" w:rsidRDefault="003814D7" w:rsidP="003814D7">
      <w:pPr>
        <w:jc w:val="center"/>
        <w:rPr>
          <w:rFonts w:ascii="Century Gothic" w:hAnsi="Century Gothic" w:cs="Tahoma"/>
          <w:sz w:val="20"/>
          <w:szCs w:val="20"/>
          <w:lang w:val="en-GB"/>
        </w:rPr>
      </w:pPr>
      <w:r>
        <w:rPr>
          <w:rFonts w:ascii="Century Gothic" w:hAnsi="Century Gothic" w:cs="Tahoma"/>
          <w:sz w:val="20"/>
          <w:szCs w:val="20"/>
          <w:lang w:val="en-GB"/>
        </w:rPr>
        <w:t>Check all items of kit with Ragbag.</w:t>
      </w:r>
    </w:p>
    <w:p w14:paraId="56D1BF78" w14:textId="77777777" w:rsidR="003814D7" w:rsidRDefault="003814D7" w:rsidP="003814D7">
      <w:pPr>
        <w:jc w:val="center"/>
        <w:rPr>
          <w:rFonts w:ascii="Century Gothic" w:hAnsi="Century Gothic" w:cs="Tahoma"/>
          <w:sz w:val="20"/>
          <w:szCs w:val="20"/>
          <w:lang w:val="en-GB"/>
        </w:rPr>
      </w:pPr>
      <w:r>
        <w:rPr>
          <w:rFonts w:ascii="Century Gothic" w:hAnsi="Century Gothic" w:cs="Tahoma"/>
          <w:sz w:val="20"/>
          <w:szCs w:val="20"/>
          <w:lang w:val="en-GB"/>
        </w:rPr>
        <w:t>Kit to be worn to April practices.</w:t>
      </w:r>
    </w:p>
    <w:p w14:paraId="47AB44B9" w14:textId="77777777" w:rsidR="003814D7" w:rsidRDefault="003814D7" w:rsidP="003814D7">
      <w:pPr>
        <w:rPr>
          <w:rFonts w:ascii="Century Gothic" w:hAnsi="Century Gothic" w:cs="Tahoma"/>
          <w:sz w:val="20"/>
          <w:szCs w:val="20"/>
          <w:lang w:val="en-GB"/>
        </w:rPr>
      </w:pPr>
    </w:p>
    <w:p w14:paraId="107836CA" w14:textId="77777777" w:rsidR="003814D7" w:rsidRDefault="003814D7" w:rsidP="003814D7">
      <w:pPr>
        <w:rPr>
          <w:rFonts w:ascii="Century Gothic" w:hAnsi="Century Gothic" w:cs="Tahoma"/>
          <w:sz w:val="20"/>
          <w:szCs w:val="20"/>
          <w:lang w:val="en-GB"/>
        </w:rPr>
      </w:pPr>
    </w:p>
    <w:p w14:paraId="6EDAA518" w14:textId="77777777" w:rsidR="003814D7" w:rsidRDefault="003814D7" w:rsidP="003814D7">
      <w:pPr>
        <w:rPr>
          <w:rFonts w:ascii="Century Gothic" w:hAnsi="Century Gothic" w:cs="Tahoma"/>
          <w:sz w:val="20"/>
          <w:szCs w:val="20"/>
          <w:lang w:val="en-GB"/>
        </w:rPr>
      </w:pPr>
    </w:p>
    <w:p w14:paraId="54FC6F05" w14:textId="77777777" w:rsidR="003814D7" w:rsidRDefault="003814D7" w:rsidP="003814D7">
      <w:pPr>
        <w:rPr>
          <w:rFonts w:ascii="Century Gothic" w:hAnsi="Century Gothic" w:cs="Tahoma"/>
          <w:sz w:val="20"/>
          <w:szCs w:val="20"/>
          <w:lang w:val="en-GB"/>
        </w:rPr>
      </w:pPr>
    </w:p>
    <w:p w14:paraId="733C02D5" w14:textId="77777777" w:rsidR="003814D7" w:rsidRPr="001E460B" w:rsidRDefault="003814D7" w:rsidP="003814D7">
      <w:pPr>
        <w:rPr>
          <w:rFonts w:ascii="Century Gothic" w:hAnsi="Century Gothic" w:cs="Tahoma"/>
          <w:sz w:val="20"/>
          <w:szCs w:val="20"/>
          <w:lang w:val="en-GB"/>
        </w:rPr>
      </w:pPr>
    </w:p>
    <w:p w14:paraId="6045946C" w14:textId="77777777" w:rsidR="003814D7" w:rsidRDefault="003814D7" w:rsidP="003814D7">
      <w:pPr>
        <w:ind w:left="720"/>
        <w:rPr>
          <w:rFonts w:ascii="Century Gothic" w:hAnsi="Century Gothic" w:cs="Tahoma"/>
          <w:sz w:val="20"/>
          <w:szCs w:val="20"/>
          <w:lang w:val="en-GB"/>
        </w:rPr>
      </w:pPr>
    </w:p>
    <w:p w14:paraId="685BD490" w14:textId="77777777" w:rsidR="003814D7" w:rsidRDefault="003814D7" w:rsidP="003814D7">
      <w:pPr>
        <w:ind w:left="720"/>
        <w:rPr>
          <w:rFonts w:ascii="Century Gothic" w:hAnsi="Century Gothic" w:cs="Tahoma"/>
          <w:sz w:val="20"/>
          <w:szCs w:val="20"/>
          <w:lang w:val="en-GB"/>
        </w:rPr>
      </w:pPr>
    </w:p>
    <w:p w14:paraId="25F696A5" w14:textId="77777777" w:rsidR="003814D7" w:rsidRDefault="003814D7" w:rsidP="003814D7">
      <w:pPr>
        <w:ind w:left="720"/>
        <w:rPr>
          <w:rFonts w:ascii="Century Gothic" w:hAnsi="Century Gothic" w:cs="Tahoma"/>
          <w:sz w:val="20"/>
          <w:szCs w:val="20"/>
          <w:lang w:val="en-GB"/>
        </w:rPr>
      </w:pPr>
    </w:p>
    <w:p w14:paraId="7FFDF4DB" w14:textId="77777777" w:rsidR="003814D7" w:rsidRDefault="003814D7" w:rsidP="003814D7">
      <w:pPr>
        <w:ind w:left="720"/>
        <w:rPr>
          <w:rFonts w:ascii="Century Gothic" w:hAnsi="Century Gothic" w:cs="Tahoma"/>
          <w:sz w:val="20"/>
          <w:szCs w:val="20"/>
          <w:lang w:val="en-GB"/>
        </w:rPr>
      </w:pPr>
    </w:p>
    <w:p w14:paraId="4CA7693F" w14:textId="77777777" w:rsidR="003814D7" w:rsidRPr="001E460B" w:rsidRDefault="003814D7" w:rsidP="003814D7">
      <w:pPr>
        <w:ind w:left="720"/>
        <w:rPr>
          <w:rFonts w:ascii="Century Gothic" w:hAnsi="Century Gothic" w:cs="Tahoma"/>
          <w:sz w:val="20"/>
          <w:szCs w:val="20"/>
          <w:lang w:val="en-GB"/>
        </w:rPr>
      </w:pPr>
      <w:r>
        <w:rPr>
          <w:rFonts w:ascii="Century Gothic" w:hAnsi="Century Gothic" w:cs="Tahoma"/>
          <w:sz w:val="20"/>
          <w:szCs w:val="20"/>
          <w:lang w:val="en-GB"/>
        </w:rPr>
        <w:t xml:space="preserve">  </w:t>
      </w:r>
    </w:p>
    <w:p w14:paraId="4D7D811C" w14:textId="77777777" w:rsidR="003814D7" w:rsidRDefault="003814D7" w:rsidP="003814D7">
      <w:pPr>
        <w:rPr>
          <w:rFonts w:ascii="Century Gothic" w:hAnsi="Century Gothic" w:cs="Tahoma"/>
          <w:lang w:val="en-GB"/>
        </w:rPr>
      </w:pPr>
      <w:r w:rsidRPr="001E460B">
        <w:rPr>
          <w:rFonts w:ascii="Century Gothic" w:hAnsi="Century Gothic" w:cs="Tahoma"/>
          <w:noProof/>
          <w:sz w:val="20"/>
          <w:szCs w:val="20"/>
        </w:rPr>
        <w:lastRenderedPageBreak/>
        <w:drawing>
          <wp:inline distT="0" distB="0" distL="0" distR="0" wp14:anchorId="72101971" wp14:editId="6EACEA8D">
            <wp:extent cx="2913380" cy="2945130"/>
            <wp:effectExtent l="19050" t="0" r="1270" b="0"/>
            <wp:docPr id="9" name="Picture 2" descr="C:\Users\Fiona\Desktop\cogs &amp; whee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na\Desktop\cogs &amp; wheels logo.jpg"/>
                    <pic:cNvPicPr>
                      <a:picLocks noChangeAspect="1" noChangeArrowheads="1"/>
                    </pic:cNvPicPr>
                  </pic:nvPicPr>
                  <pic:blipFill>
                    <a:blip r:embed="rId10" cstate="print"/>
                    <a:srcRect/>
                    <a:stretch>
                      <a:fillRect/>
                    </a:stretch>
                  </pic:blipFill>
                  <pic:spPr bwMode="auto">
                    <a:xfrm>
                      <a:off x="0" y="0"/>
                      <a:ext cx="2913380" cy="2945130"/>
                    </a:xfrm>
                    <a:prstGeom prst="rect">
                      <a:avLst/>
                    </a:prstGeom>
                    <a:noFill/>
                    <a:ln w="9525">
                      <a:noFill/>
                      <a:miter lim="800000"/>
                      <a:headEnd/>
                      <a:tailEnd/>
                    </a:ln>
                  </pic:spPr>
                </pic:pic>
              </a:graphicData>
            </a:graphic>
          </wp:inline>
        </w:drawing>
      </w:r>
    </w:p>
    <w:p w14:paraId="62CEE63D" w14:textId="77777777" w:rsidR="003814D7" w:rsidRDefault="003814D7" w:rsidP="003814D7">
      <w:pPr>
        <w:rPr>
          <w:rFonts w:ascii="Century Gothic" w:hAnsi="Century Gothic" w:cs="Tahoma"/>
          <w:lang w:val="en-GB"/>
        </w:rPr>
      </w:pPr>
    </w:p>
    <w:p w14:paraId="36638E8C" w14:textId="77777777" w:rsidR="003814D7" w:rsidRPr="001E460B" w:rsidRDefault="003814D7" w:rsidP="003814D7">
      <w:pPr>
        <w:rPr>
          <w:rFonts w:ascii="Century Gothic" w:hAnsi="Century Gothic" w:cs="Tahoma"/>
          <w:sz w:val="20"/>
          <w:szCs w:val="20"/>
          <w:lang w:val="en-GB"/>
        </w:rPr>
      </w:pPr>
      <w:r>
        <w:rPr>
          <w:rFonts w:ascii="Century Gothic" w:hAnsi="Century Gothic" w:cs="Tahoma"/>
          <w:lang w:val="en-GB"/>
        </w:rPr>
        <w:t>W</w:t>
      </w:r>
      <w:r w:rsidRPr="0093531C">
        <w:rPr>
          <w:rFonts w:ascii="Century Gothic" w:hAnsi="Century Gothic" w:cs="Tahoma"/>
          <w:lang w:val="en-GB"/>
        </w:rPr>
        <w:t>aistcoat embroidery logo</w:t>
      </w:r>
      <w:r>
        <w:rPr>
          <w:rFonts w:ascii="Century Gothic" w:hAnsi="Century Gothic" w:cs="Tahoma"/>
          <w:lang w:val="en-GB"/>
        </w:rPr>
        <w:t>.</w:t>
      </w:r>
    </w:p>
    <w:p w14:paraId="24606947" w14:textId="77777777" w:rsidR="003814D7" w:rsidRPr="0093531C" w:rsidRDefault="003814D7" w:rsidP="003814D7">
      <w:pPr>
        <w:pStyle w:val="ListParagraph"/>
        <w:jc w:val="center"/>
        <w:rPr>
          <w:rFonts w:ascii="Century Gothic" w:hAnsi="Century Gothic" w:cs="Andalus"/>
          <w:sz w:val="20"/>
          <w:szCs w:val="20"/>
          <w:lang w:val="en-GB"/>
        </w:rPr>
      </w:pPr>
    </w:p>
    <w:p w14:paraId="21B38929" w14:textId="77777777" w:rsidR="003814D7" w:rsidRPr="0093531C" w:rsidRDefault="003814D7" w:rsidP="003814D7">
      <w:pPr>
        <w:rPr>
          <w:rFonts w:ascii="Century Gothic" w:hAnsi="Century Gothic"/>
          <w:sz w:val="20"/>
          <w:szCs w:val="20"/>
        </w:rPr>
      </w:pPr>
      <w:r w:rsidRPr="0093531C">
        <w:rPr>
          <w:rFonts w:ascii="Century Gothic" w:hAnsi="Century Gothic"/>
          <w:sz w:val="20"/>
          <w:szCs w:val="20"/>
        </w:rPr>
        <w:t>If you require help or advice or materials please ask Fiona.</w:t>
      </w:r>
    </w:p>
    <w:p w14:paraId="7FA19E7E" w14:textId="77777777" w:rsidR="000C2CAE" w:rsidRDefault="000C2CAE"/>
    <w:sectPr w:rsidR="000C2CAE" w:rsidSect="00DC7326">
      <w:headerReference w:type="even" r:id="rId11"/>
      <w:headerReference w:type="default" r:id="rId12"/>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857E2" w14:textId="77777777" w:rsidR="00FE24AE" w:rsidRDefault="00FE24AE" w:rsidP="006E646F">
      <w:r>
        <w:separator/>
      </w:r>
    </w:p>
  </w:endnote>
  <w:endnote w:type="continuationSeparator" w:id="0">
    <w:p w14:paraId="5CCC7093" w14:textId="77777777" w:rsidR="00FE24AE" w:rsidRDefault="00FE24AE" w:rsidP="006E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Monotype Corsiva">
    <w:panose1 w:val="03010101010201010101"/>
    <w:charset w:val="00"/>
    <w:family w:val="script"/>
    <w:pitch w:val="variable"/>
    <w:sig w:usb0="00000287" w:usb1="00000000" w:usb2="00000000" w:usb3="00000000" w:csb0="0000009F" w:csb1="00000000"/>
  </w:font>
  <w:font w:name="Andalus">
    <w:altName w:val="Arial"/>
    <w:charset w:val="00"/>
    <w:family w:val="auto"/>
    <w:pitch w:val="variable"/>
    <w:sig w:usb0="00002003" w:usb1="80000000" w:usb2="00000008" w:usb3="00000000" w:csb0="00000041"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oteworthy Light">
    <w:altName w:val="Segoe UI Historic"/>
    <w:charset w:val="00"/>
    <w:family w:val="auto"/>
    <w:pitch w:val="variable"/>
    <w:sig w:usb0="8000006F" w:usb1="08000048" w:usb2="146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ple Chancery">
    <w:altName w:val="Arial"/>
    <w:charset w:val="00"/>
    <w:family w:val="auto"/>
    <w:pitch w:val="variable"/>
    <w:sig w:usb0="800000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79BC" w14:textId="77777777" w:rsidR="00CC6E98" w:rsidRDefault="00CC6E98" w:rsidP="00750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6E646F" w14:paraId="18F05792" w14:textId="77777777" w:rsidTr="001443DD">
      <w:trPr>
        <w:trHeight w:val="151"/>
      </w:trPr>
      <w:tc>
        <w:tcPr>
          <w:tcW w:w="2250" w:type="pct"/>
          <w:tcBorders>
            <w:top w:val="nil"/>
            <w:left w:val="nil"/>
            <w:bottom w:val="single" w:sz="4" w:space="0" w:color="4F81BD" w:themeColor="accent1"/>
            <w:right w:val="nil"/>
          </w:tcBorders>
        </w:tcPr>
        <w:p w14:paraId="6C5D9582" w14:textId="77777777" w:rsidR="006E646F" w:rsidRDefault="006E646F"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D3D9C34" w14:textId="77777777" w:rsidR="006E646F" w:rsidRDefault="00FE24AE"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9175AD2289914B4F906253DD573907B0"/>
              </w:placeholder>
              <w:temporary/>
              <w:showingPlcHdr/>
            </w:sdtPr>
            <w:sdtEndPr/>
            <w:sdtContent>
              <w:r w:rsidR="006E646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F9E5A06" w14:textId="77777777" w:rsidR="006E646F" w:rsidRDefault="006E646F" w:rsidP="00914839">
          <w:pPr>
            <w:pStyle w:val="Header"/>
            <w:spacing w:line="276" w:lineRule="auto"/>
            <w:rPr>
              <w:rFonts w:asciiTheme="majorHAnsi" w:eastAsiaTheme="majorEastAsia" w:hAnsiTheme="majorHAnsi" w:cstheme="majorBidi"/>
              <w:b/>
              <w:bCs/>
              <w:color w:val="4F81BD" w:themeColor="accent1"/>
            </w:rPr>
          </w:pPr>
        </w:p>
      </w:tc>
    </w:tr>
    <w:tr w:rsidR="006E646F" w14:paraId="51D86E86" w14:textId="77777777" w:rsidTr="001443DD">
      <w:trPr>
        <w:trHeight w:val="150"/>
      </w:trPr>
      <w:tc>
        <w:tcPr>
          <w:tcW w:w="2250" w:type="pct"/>
          <w:tcBorders>
            <w:top w:val="single" w:sz="4" w:space="0" w:color="4F81BD" w:themeColor="accent1"/>
            <w:left w:val="nil"/>
            <w:bottom w:val="nil"/>
            <w:right w:val="nil"/>
          </w:tcBorders>
        </w:tcPr>
        <w:p w14:paraId="575C4924" w14:textId="77777777" w:rsidR="006E646F" w:rsidRDefault="006E646F"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A6EC066" w14:textId="77777777" w:rsidR="006E646F" w:rsidRDefault="006E646F"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5D7C61F" w14:textId="77777777" w:rsidR="006E646F" w:rsidRDefault="006E646F" w:rsidP="00914839">
          <w:pPr>
            <w:pStyle w:val="Header"/>
            <w:spacing w:line="276" w:lineRule="auto"/>
            <w:rPr>
              <w:rFonts w:asciiTheme="majorHAnsi" w:eastAsiaTheme="majorEastAsia" w:hAnsiTheme="majorHAnsi" w:cstheme="majorBidi"/>
              <w:b/>
              <w:bCs/>
              <w:color w:val="4F81BD" w:themeColor="accent1"/>
            </w:rPr>
          </w:pPr>
        </w:p>
      </w:tc>
    </w:tr>
  </w:tbl>
  <w:p w14:paraId="7714EDA8" w14:textId="77777777" w:rsidR="00E56BE5" w:rsidRDefault="00FE2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FCA3" w14:textId="792D0133" w:rsidR="00CC6E98" w:rsidRDefault="00CC6E98" w:rsidP="00750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523">
      <w:rPr>
        <w:rStyle w:val="PageNumber"/>
        <w:noProof/>
      </w:rPr>
      <w:t>1</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6E646F" w14:paraId="79ED7C9B" w14:textId="77777777" w:rsidTr="001443DD">
      <w:trPr>
        <w:trHeight w:val="151"/>
      </w:trPr>
      <w:tc>
        <w:tcPr>
          <w:tcW w:w="2250" w:type="pct"/>
          <w:tcBorders>
            <w:top w:val="nil"/>
            <w:left w:val="nil"/>
            <w:bottom w:val="single" w:sz="4" w:space="0" w:color="4F81BD" w:themeColor="accent1"/>
            <w:right w:val="nil"/>
          </w:tcBorders>
        </w:tcPr>
        <w:p w14:paraId="67BBA0F5" w14:textId="77777777" w:rsidR="006E646F" w:rsidRDefault="006E646F"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41AD303" w14:textId="77777777" w:rsidR="006E646F" w:rsidRDefault="00FE24AE"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642545521"/>
              <w:temporary/>
              <w:showingPlcHdr/>
            </w:sdtPr>
            <w:sdtEndPr/>
            <w:sdtContent>
              <w:r w:rsidR="006E646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41DE52B" w14:textId="77777777" w:rsidR="006E646F" w:rsidRDefault="006E646F" w:rsidP="00914839">
          <w:pPr>
            <w:pStyle w:val="Header"/>
            <w:spacing w:line="276" w:lineRule="auto"/>
            <w:rPr>
              <w:rFonts w:asciiTheme="majorHAnsi" w:eastAsiaTheme="majorEastAsia" w:hAnsiTheme="majorHAnsi" w:cstheme="majorBidi"/>
              <w:b/>
              <w:bCs/>
              <w:color w:val="4F81BD" w:themeColor="accent1"/>
            </w:rPr>
          </w:pPr>
        </w:p>
      </w:tc>
    </w:tr>
    <w:tr w:rsidR="006E646F" w14:paraId="1F4C13ED" w14:textId="77777777" w:rsidTr="001443DD">
      <w:trPr>
        <w:trHeight w:val="150"/>
      </w:trPr>
      <w:tc>
        <w:tcPr>
          <w:tcW w:w="2250" w:type="pct"/>
          <w:tcBorders>
            <w:top w:val="single" w:sz="4" w:space="0" w:color="4F81BD" w:themeColor="accent1"/>
            <w:left w:val="nil"/>
            <w:bottom w:val="nil"/>
            <w:right w:val="nil"/>
          </w:tcBorders>
        </w:tcPr>
        <w:p w14:paraId="26D24C48" w14:textId="77777777" w:rsidR="006E646F" w:rsidRDefault="006E646F"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CC5374D" w14:textId="77777777" w:rsidR="006E646F" w:rsidRDefault="006E646F"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4E77A4F" w14:textId="77777777" w:rsidR="006E646F" w:rsidRDefault="006E646F" w:rsidP="00914839">
          <w:pPr>
            <w:pStyle w:val="Header"/>
            <w:spacing w:line="276" w:lineRule="auto"/>
            <w:rPr>
              <w:rFonts w:asciiTheme="majorHAnsi" w:eastAsiaTheme="majorEastAsia" w:hAnsiTheme="majorHAnsi" w:cstheme="majorBidi"/>
              <w:b/>
              <w:bCs/>
              <w:color w:val="4F81BD" w:themeColor="accent1"/>
            </w:rPr>
          </w:pPr>
        </w:p>
      </w:tc>
    </w:tr>
  </w:tbl>
  <w:p w14:paraId="44A51BCD" w14:textId="77777777" w:rsidR="00E56BE5" w:rsidRDefault="00FE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F8DF6" w14:textId="77777777" w:rsidR="00FE24AE" w:rsidRDefault="00FE24AE" w:rsidP="006E646F">
      <w:r>
        <w:separator/>
      </w:r>
    </w:p>
  </w:footnote>
  <w:footnote w:type="continuationSeparator" w:id="0">
    <w:p w14:paraId="232AF0DC" w14:textId="77777777" w:rsidR="00FE24AE" w:rsidRDefault="00FE24AE" w:rsidP="006E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E56BE5" w:rsidRPr="008E0D90" w14:paraId="4CD6ECB8" w14:textId="77777777" w:rsidTr="00554EF2">
      <w:trPr>
        <w:trHeight w:val="151"/>
      </w:trPr>
      <w:tc>
        <w:tcPr>
          <w:tcW w:w="2389" w:type="pct"/>
          <w:tcBorders>
            <w:top w:val="nil"/>
            <w:left w:val="nil"/>
            <w:bottom w:val="single" w:sz="4" w:space="0" w:color="4F81BD" w:themeColor="accent1"/>
            <w:right w:val="nil"/>
          </w:tcBorders>
        </w:tcPr>
        <w:p w14:paraId="0650766E" w14:textId="77777777" w:rsidR="00E56BE5" w:rsidRPr="008E0D90" w:rsidRDefault="00FE24AE">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7DC0E2F" w14:textId="77777777" w:rsidR="00E56BE5" w:rsidRPr="008E0D90" w:rsidRDefault="00FE24AE" w:rsidP="00554EF2">
          <w:pPr>
            <w:pStyle w:val="NoSpacing"/>
            <w:rPr>
              <w:rFonts w:ascii="Cambria" w:hAnsi="Cambria"/>
              <w:color w:val="4F81BD" w:themeColor="accent1"/>
              <w:szCs w:val="20"/>
            </w:rPr>
          </w:pPr>
          <w:sdt>
            <w:sdtPr>
              <w:rPr>
                <w:rFonts w:ascii="Cambria" w:hAnsi="Cambria"/>
                <w:color w:val="4F81BD" w:themeColor="accent1"/>
              </w:rPr>
              <w:id w:val="95367809"/>
              <w:placeholder>
                <w:docPart w:val="9175AD2289914B4F906253DD573907B0"/>
              </w:placeholder>
              <w:temporary/>
              <w:showingPlcHdr/>
            </w:sdtPr>
            <w:sdtEndPr/>
            <w:sdtContent>
              <w:r w:rsidR="006E646F"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30191211" w14:textId="77777777" w:rsidR="00E56BE5" w:rsidRPr="008E0D90" w:rsidRDefault="00FE24AE">
          <w:pPr>
            <w:pStyle w:val="Header"/>
            <w:spacing w:line="276" w:lineRule="auto"/>
            <w:rPr>
              <w:rFonts w:ascii="Cambria" w:eastAsiaTheme="majorEastAsia" w:hAnsi="Cambria" w:cstheme="majorBidi"/>
              <w:b/>
              <w:bCs/>
              <w:color w:val="4F81BD" w:themeColor="accent1"/>
            </w:rPr>
          </w:pPr>
        </w:p>
      </w:tc>
    </w:tr>
    <w:tr w:rsidR="00E56BE5" w:rsidRPr="008E0D90" w14:paraId="153DB99A" w14:textId="77777777" w:rsidTr="00554EF2">
      <w:trPr>
        <w:trHeight w:val="150"/>
      </w:trPr>
      <w:tc>
        <w:tcPr>
          <w:tcW w:w="2389" w:type="pct"/>
          <w:tcBorders>
            <w:top w:val="single" w:sz="4" w:space="0" w:color="4F81BD" w:themeColor="accent1"/>
            <w:left w:val="nil"/>
            <w:bottom w:val="nil"/>
            <w:right w:val="nil"/>
          </w:tcBorders>
        </w:tcPr>
        <w:p w14:paraId="6C4420D0" w14:textId="77777777" w:rsidR="00E56BE5" w:rsidRPr="008E0D90" w:rsidRDefault="00FE24AE">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0CABC0D4" w14:textId="77777777" w:rsidR="00E56BE5" w:rsidRPr="008E0D90" w:rsidRDefault="00FE24A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41142D5" w14:textId="77777777" w:rsidR="00E56BE5" w:rsidRPr="008E0D90" w:rsidRDefault="00FE24AE">
          <w:pPr>
            <w:pStyle w:val="Header"/>
            <w:spacing w:line="276" w:lineRule="auto"/>
            <w:rPr>
              <w:rFonts w:ascii="Cambria" w:eastAsiaTheme="majorEastAsia" w:hAnsi="Cambria" w:cstheme="majorBidi"/>
              <w:b/>
              <w:bCs/>
              <w:color w:val="4F81BD" w:themeColor="accent1"/>
            </w:rPr>
          </w:pPr>
        </w:p>
      </w:tc>
    </w:tr>
  </w:tbl>
  <w:p w14:paraId="7C0602B6" w14:textId="77777777" w:rsidR="00E56BE5" w:rsidRDefault="00FE2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E56BE5" w:rsidRPr="008E0D90" w14:paraId="59D48989" w14:textId="77777777" w:rsidTr="00554EF2">
      <w:trPr>
        <w:trHeight w:val="151"/>
      </w:trPr>
      <w:tc>
        <w:tcPr>
          <w:tcW w:w="2389" w:type="pct"/>
          <w:tcBorders>
            <w:top w:val="nil"/>
            <w:left w:val="nil"/>
            <w:bottom w:val="single" w:sz="4" w:space="0" w:color="4F81BD" w:themeColor="accent1"/>
            <w:right w:val="nil"/>
          </w:tcBorders>
        </w:tcPr>
        <w:p w14:paraId="419238A3" w14:textId="77777777" w:rsidR="00E56BE5" w:rsidRPr="008E0D90" w:rsidRDefault="00FE24AE">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1939A7C" w14:textId="77777777" w:rsidR="00E56BE5" w:rsidRPr="008E0D90" w:rsidRDefault="00FE24AE" w:rsidP="00554EF2">
          <w:pPr>
            <w:pStyle w:val="NoSpacing"/>
            <w:rPr>
              <w:rFonts w:ascii="Cambria" w:hAnsi="Cambria"/>
              <w:color w:val="4F81BD" w:themeColor="accent1"/>
              <w:szCs w:val="20"/>
            </w:rPr>
          </w:pPr>
          <w:sdt>
            <w:sdtPr>
              <w:rPr>
                <w:rFonts w:ascii="Cambria" w:hAnsi="Cambria"/>
                <w:color w:val="4F81BD" w:themeColor="accent1"/>
              </w:rPr>
              <w:id w:val="-2130771620"/>
              <w:temporary/>
              <w:showingPlcHdr/>
            </w:sdtPr>
            <w:sdtEndPr/>
            <w:sdtContent>
              <w:r w:rsidR="006E646F"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369A55A6" w14:textId="77777777" w:rsidR="00E56BE5" w:rsidRPr="008E0D90" w:rsidRDefault="00FE24AE">
          <w:pPr>
            <w:pStyle w:val="Header"/>
            <w:spacing w:line="276" w:lineRule="auto"/>
            <w:rPr>
              <w:rFonts w:ascii="Cambria" w:eastAsiaTheme="majorEastAsia" w:hAnsi="Cambria" w:cstheme="majorBidi"/>
              <w:b/>
              <w:bCs/>
              <w:color w:val="4F81BD" w:themeColor="accent1"/>
            </w:rPr>
          </w:pPr>
        </w:p>
      </w:tc>
    </w:tr>
    <w:tr w:rsidR="00E56BE5" w:rsidRPr="008E0D90" w14:paraId="5ACD2731" w14:textId="77777777" w:rsidTr="00554EF2">
      <w:trPr>
        <w:trHeight w:val="150"/>
      </w:trPr>
      <w:tc>
        <w:tcPr>
          <w:tcW w:w="2389" w:type="pct"/>
          <w:tcBorders>
            <w:top w:val="single" w:sz="4" w:space="0" w:color="4F81BD" w:themeColor="accent1"/>
            <w:left w:val="nil"/>
            <w:bottom w:val="nil"/>
            <w:right w:val="nil"/>
          </w:tcBorders>
        </w:tcPr>
        <w:p w14:paraId="49AD2A81" w14:textId="77777777" w:rsidR="00E56BE5" w:rsidRPr="008E0D90" w:rsidRDefault="00FE24AE">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1344799F" w14:textId="77777777" w:rsidR="00E56BE5" w:rsidRPr="008E0D90" w:rsidRDefault="00FE24A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4FA8BAC" w14:textId="77777777" w:rsidR="00E56BE5" w:rsidRPr="008E0D90" w:rsidRDefault="00FE24AE">
          <w:pPr>
            <w:pStyle w:val="Header"/>
            <w:spacing w:line="276" w:lineRule="auto"/>
            <w:rPr>
              <w:rFonts w:ascii="Cambria" w:eastAsiaTheme="majorEastAsia" w:hAnsi="Cambria" w:cstheme="majorBidi"/>
              <w:b/>
              <w:bCs/>
              <w:color w:val="4F81BD" w:themeColor="accent1"/>
            </w:rPr>
          </w:pPr>
        </w:p>
      </w:tc>
    </w:tr>
  </w:tbl>
  <w:p w14:paraId="0B655740" w14:textId="77777777" w:rsidR="00E56BE5" w:rsidRPr="00FC11CC" w:rsidRDefault="006E646F" w:rsidP="00FC11CC">
    <w:pPr>
      <w:pStyle w:val="Header"/>
      <w:jc w:val="center"/>
      <w:rPr>
        <w:rFonts w:ascii="Apple Chancery" w:hAnsi="Apple Chancery" w:cs="Apple Chancery"/>
        <w:sz w:val="40"/>
        <w:szCs w:val="40"/>
      </w:rPr>
    </w:pPr>
    <w:r w:rsidRPr="00FC11CC">
      <w:rPr>
        <w:rFonts w:ascii="Apple Chancery" w:hAnsi="Apple Chancery" w:cs="Apple Chancery"/>
        <w:sz w:val="40"/>
        <w:szCs w:val="40"/>
      </w:rPr>
      <w:t>Cogs &amp; Wheels Ladies Morris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2F3F"/>
    <w:multiLevelType w:val="hybridMultilevel"/>
    <w:tmpl w:val="73F87C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DA719C"/>
    <w:multiLevelType w:val="hybridMultilevel"/>
    <w:tmpl w:val="6D1A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207B4"/>
    <w:multiLevelType w:val="hybridMultilevel"/>
    <w:tmpl w:val="D51886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8B03AA"/>
    <w:multiLevelType w:val="multilevel"/>
    <w:tmpl w:val="BF08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04D4C"/>
    <w:multiLevelType w:val="multilevel"/>
    <w:tmpl w:val="32A8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1A2E75"/>
    <w:multiLevelType w:val="hybridMultilevel"/>
    <w:tmpl w:val="01F20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5934D1"/>
    <w:multiLevelType w:val="hybridMultilevel"/>
    <w:tmpl w:val="BDA62AE8"/>
    <w:lvl w:ilvl="0" w:tplc="00A4E8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D7"/>
    <w:rsid w:val="000C2CAE"/>
    <w:rsid w:val="003814D7"/>
    <w:rsid w:val="00556523"/>
    <w:rsid w:val="006261AD"/>
    <w:rsid w:val="006E646F"/>
    <w:rsid w:val="00CC6E98"/>
    <w:rsid w:val="00FE2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0490F"/>
  <w14:defaultImageDpi w14:val="300"/>
  <w15:docId w15:val="{9F71DFDE-10A8-45F3-8011-D69FBD2E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4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14D7"/>
    <w:pPr>
      <w:tabs>
        <w:tab w:val="center" w:pos="4513"/>
        <w:tab w:val="right" w:pos="9026"/>
      </w:tabs>
    </w:pPr>
  </w:style>
  <w:style w:type="character" w:customStyle="1" w:styleId="HeaderChar">
    <w:name w:val="Header Char"/>
    <w:basedOn w:val="DefaultParagraphFont"/>
    <w:link w:val="Header"/>
    <w:uiPriority w:val="99"/>
    <w:rsid w:val="003814D7"/>
    <w:rPr>
      <w:rFonts w:ascii="Times New Roman" w:eastAsia="Times New Roman" w:hAnsi="Times New Roman" w:cs="Times New Roman"/>
    </w:rPr>
  </w:style>
  <w:style w:type="paragraph" w:styleId="NormalWeb">
    <w:name w:val="Normal (Web)"/>
    <w:basedOn w:val="Normal"/>
    <w:rsid w:val="003814D7"/>
    <w:pPr>
      <w:spacing w:before="100" w:beforeAutospacing="1" w:after="100" w:afterAutospacing="1"/>
    </w:pPr>
  </w:style>
  <w:style w:type="paragraph" w:styleId="ListParagraph">
    <w:name w:val="List Paragraph"/>
    <w:basedOn w:val="Normal"/>
    <w:uiPriority w:val="34"/>
    <w:qFormat/>
    <w:rsid w:val="003814D7"/>
    <w:pPr>
      <w:ind w:left="720"/>
      <w:contextualSpacing/>
    </w:pPr>
  </w:style>
  <w:style w:type="table" w:styleId="TableGrid">
    <w:name w:val="Table Grid"/>
    <w:basedOn w:val="TableNormal"/>
    <w:uiPriority w:val="59"/>
    <w:rsid w:val="003814D7"/>
    <w:rPr>
      <w:rFonts w:eastAsiaTheme="minorHAns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814D7"/>
    <w:pPr>
      <w:tabs>
        <w:tab w:val="center" w:pos="4513"/>
        <w:tab w:val="right" w:pos="9026"/>
      </w:tabs>
    </w:pPr>
  </w:style>
  <w:style w:type="character" w:customStyle="1" w:styleId="FooterChar">
    <w:name w:val="Footer Char"/>
    <w:basedOn w:val="DefaultParagraphFont"/>
    <w:link w:val="Footer"/>
    <w:uiPriority w:val="99"/>
    <w:rsid w:val="003814D7"/>
    <w:rPr>
      <w:rFonts w:ascii="Times New Roman" w:eastAsia="Times New Roman" w:hAnsi="Times New Roman" w:cs="Times New Roman"/>
    </w:rPr>
  </w:style>
  <w:style w:type="paragraph" w:styleId="NoSpacing">
    <w:name w:val="No Spacing"/>
    <w:link w:val="NoSpacingChar"/>
    <w:qFormat/>
    <w:rsid w:val="003814D7"/>
    <w:rPr>
      <w:rFonts w:ascii="PMingLiU" w:hAnsi="PMingLiU"/>
      <w:sz w:val="22"/>
      <w:szCs w:val="22"/>
    </w:rPr>
  </w:style>
  <w:style w:type="character" w:customStyle="1" w:styleId="NoSpacingChar">
    <w:name w:val="No Spacing Char"/>
    <w:basedOn w:val="DefaultParagraphFont"/>
    <w:link w:val="NoSpacing"/>
    <w:rsid w:val="003814D7"/>
    <w:rPr>
      <w:rFonts w:ascii="PMingLiU" w:hAnsi="PMingLiU"/>
      <w:sz w:val="22"/>
      <w:szCs w:val="22"/>
    </w:rPr>
  </w:style>
  <w:style w:type="paragraph" w:styleId="BalloonText">
    <w:name w:val="Balloon Text"/>
    <w:basedOn w:val="Normal"/>
    <w:link w:val="BalloonTextChar"/>
    <w:uiPriority w:val="99"/>
    <w:semiHidden/>
    <w:unhideWhenUsed/>
    <w:rsid w:val="00381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4D7"/>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CC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Will_Kemp_Elizabethan_Clown_Jig.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75AD2289914B4F906253DD573907B0"/>
        <w:category>
          <w:name w:val="General"/>
          <w:gallery w:val="placeholder"/>
        </w:category>
        <w:types>
          <w:type w:val="bbPlcHdr"/>
        </w:types>
        <w:behaviors>
          <w:behavior w:val="content"/>
        </w:behaviors>
        <w:guid w:val="{8BBCA6AB-7934-6442-8765-4C261B7189D1}"/>
      </w:docPartPr>
      <w:docPartBody>
        <w:p w:rsidR="00195610" w:rsidRDefault="00456BEA" w:rsidP="00456BEA">
          <w:pPr>
            <w:pStyle w:val="9175AD2289914B4F906253DD573907B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Monotype Corsiva">
    <w:panose1 w:val="03010101010201010101"/>
    <w:charset w:val="00"/>
    <w:family w:val="script"/>
    <w:pitch w:val="variable"/>
    <w:sig w:usb0="00000287" w:usb1="00000000" w:usb2="00000000" w:usb3="00000000" w:csb0="0000009F" w:csb1="00000000"/>
  </w:font>
  <w:font w:name="Andalus">
    <w:altName w:val="Arial"/>
    <w:charset w:val="00"/>
    <w:family w:val="auto"/>
    <w:pitch w:val="variable"/>
    <w:sig w:usb0="00002003" w:usb1="80000000" w:usb2="00000008" w:usb3="00000000" w:csb0="00000041"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oteworthy Light">
    <w:altName w:val="Segoe UI Historic"/>
    <w:charset w:val="00"/>
    <w:family w:val="auto"/>
    <w:pitch w:val="variable"/>
    <w:sig w:usb0="8000006F" w:usb1="08000048" w:usb2="146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ple Chancery">
    <w:altName w:val="Arial"/>
    <w:charset w:val="00"/>
    <w:family w:val="auto"/>
    <w:pitch w:val="variable"/>
    <w:sig w:usb0="800000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EA"/>
    <w:rsid w:val="00077F27"/>
    <w:rsid w:val="00195610"/>
    <w:rsid w:val="00456B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75AD2289914B4F906253DD573907B0">
    <w:name w:val="9175AD2289914B4F906253DD573907B0"/>
    <w:rsid w:val="00456BEA"/>
  </w:style>
  <w:style w:type="paragraph" w:customStyle="1" w:styleId="1A7D7180C0F82E449F1B687CD1E11D2C">
    <w:name w:val="1A7D7180C0F82E449F1B687CD1E11D2C"/>
    <w:rsid w:val="00456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24E5-D87E-4B35-83E3-351BA701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Elsworth</dc:creator>
  <cp:keywords/>
  <dc:description/>
  <cp:lastModifiedBy>Enid Maguire</cp:lastModifiedBy>
  <cp:revision>2</cp:revision>
  <dcterms:created xsi:type="dcterms:W3CDTF">2017-10-01T10:06:00Z</dcterms:created>
  <dcterms:modified xsi:type="dcterms:W3CDTF">2017-10-01T10:06:00Z</dcterms:modified>
</cp:coreProperties>
</file>